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CD3D4" w14:textId="77777777" w:rsidR="006809A3" w:rsidRPr="006809A3" w:rsidRDefault="006809A3" w:rsidP="006809A3">
      <w:pPr>
        <w:pStyle w:val="GR-Tittel"/>
        <w:rPr>
          <w:rFonts w:eastAsia="STZhongsong"/>
          <w:lang w:eastAsia="zh-CN"/>
        </w:rPr>
      </w:pPr>
      <w:r w:rsidRPr="006809A3">
        <w:rPr>
          <w:rFonts w:eastAsia="STZhongsong"/>
          <w:lang w:eastAsia="zh-CN"/>
        </w:rPr>
        <w:t>PERSONVE</w:t>
      </w:r>
      <w:r w:rsidR="0089001C">
        <w:rPr>
          <w:rFonts w:eastAsia="STZhongsong"/>
          <w:lang w:eastAsia="zh-CN"/>
        </w:rPr>
        <w:t>RNER</w:t>
      </w:r>
      <w:r w:rsidR="00106909">
        <w:rPr>
          <w:rFonts w:eastAsia="STZhongsong"/>
          <w:lang w:eastAsia="zh-CN"/>
        </w:rPr>
        <w:t xml:space="preserve">KLÆRING FOR </w:t>
      </w:r>
      <w:r w:rsidR="00176E73">
        <w:rPr>
          <w:rFonts w:eastAsia="STZhongsong"/>
          <w:lang w:eastAsia="zh-CN"/>
        </w:rPr>
        <w:t>LEIETAKERE OG ANSATTE HOS LEIETAKERE PÅ TORP IT</w:t>
      </w:r>
      <w:r w:rsidR="006D3DBB">
        <w:rPr>
          <w:rFonts w:eastAsia="STZhongsong"/>
          <w:lang w:eastAsia="zh-CN"/>
        </w:rPr>
        <w:t>.</w:t>
      </w:r>
    </w:p>
    <w:p w14:paraId="3F375657" w14:textId="77777777" w:rsidR="006809A3" w:rsidRDefault="006809A3" w:rsidP="0071521C">
      <w:pPr>
        <w:pStyle w:val="GR-xoverskrift-5"/>
        <w:rPr>
          <w:b w:val="0"/>
          <w:lang w:eastAsia="en-US"/>
        </w:rPr>
      </w:pPr>
      <w:r w:rsidRPr="00176E73">
        <w:rPr>
          <w:b w:val="0"/>
          <w:lang w:eastAsia="en-US"/>
        </w:rPr>
        <w:t xml:space="preserve">Behandling av dine personopplysninger som </w:t>
      </w:r>
      <w:r w:rsidR="00176E73" w:rsidRPr="00176E73">
        <w:rPr>
          <w:b w:val="0"/>
          <w:lang w:eastAsia="en-US"/>
        </w:rPr>
        <w:t xml:space="preserve">leietaker / </w:t>
      </w:r>
      <w:r w:rsidRPr="00176E73">
        <w:rPr>
          <w:b w:val="0"/>
          <w:lang w:eastAsia="en-US"/>
        </w:rPr>
        <w:t xml:space="preserve">ansatt </w:t>
      </w:r>
      <w:r w:rsidR="00176E73" w:rsidRPr="00176E73">
        <w:rPr>
          <w:b w:val="0"/>
          <w:lang w:eastAsia="en-US"/>
        </w:rPr>
        <w:t>hos leietaker på Torp It.</w:t>
      </w:r>
    </w:p>
    <w:p w14:paraId="48F817DA" w14:textId="77777777" w:rsidR="0015395C" w:rsidRPr="006809A3" w:rsidRDefault="0015395C" w:rsidP="0015395C">
      <w:pPr>
        <w:pStyle w:val="GR-Avsnitt"/>
        <w:rPr>
          <w:lang w:eastAsia="en-US"/>
        </w:rPr>
      </w:pPr>
      <w:r w:rsidRPr="006809A3">
        <w:rPr>
          <w:lang w:eastAsia="en-US"/>
        </w:rPr>
        <w:t xml:space="preserve">Når du er ansatt hos </w:t>
      </w:r>
      <w:r>
        <w:rPr>
          <w:lang w:eastAsia="en-US"/>
        </w:rPr>
        <w:t>en av våre leietakere</w:t>
      </w:r>
      <w:r w:rsidRPr="006809A3">
        <w:rPr>
          <w:lang w:eastAsia="en-US"/>
        </w:rPr>
        <w:t xml:space="preserve"> </w:t>
      </w:r>
      <w:r w:rsidR="006D3DBB">
        <w:rPr>
          <w:lang w:eastAsia="en-US"/>
        </w:rPr>
        <w:t xml:space="preserve">eller er kontaktperson for denne, </w:t>
      </w:r>
      <w:r w:rsidRPr="006809A3">
        <w:rPr>
          <w:lang w:eastAsia="en-US"/>
        </w:rPr>
        <w:t>vil vi behandle personopplysninger om deg. Nedenfor finner du derfor informasjon om personopplysninger som samles inn, hvorfor vi gjør dette og dine rettigheter knyttet til behandlingen av personopplysningene.</w:t>
      </w:r>
    </w:p>
    <w:p w14:paraId="70B7F4A3" w14:textId="77777777" w:rsidR="006809A3" w:rsidRPr="0089001C" w:rsidRDefault="006809A3" w:rsidP="006809A3">
      <w:pPr>
        <w:pStyle w:val="GR-Avsnitt"/>
        <w:rPr>
          <w:lang w:eastAsia="en-US"/>
        </w:rPr>
      </w:pPr>
      <w:r w:rsidRPr="0089001C">
        <w:rPr>
          <w:lang w:eastAsia="en-US"/>
        </w:rPr>
        <w:t xml:space="preserve">Behandlingsansvarlig for dine personopplysninger er </w:t>
      </w:r>
      <w:r w:rsidR="0015395C">
        <w:rPr>
          <w:lang w:eastAsia="en-US"/>
        </w:rPr>
        <w:t>Torp IT AS</w:t>
      </w:r>
      <w:r w:rsidRPr="0089001C">
        <w:rPr>
          <w:lang w:eastAsia="en-US"/>
        </w:rPr>
        <w:t xml:space="preserve"> ved </w:t>
      </w:r>
      <w:r w:rsidR="0015395C">
        <w:rPr>
          <w:lang w:eastAsia="en-US"/>
        </w:rPr>
        <w:t>styre</w:t>
      </w:r>
      <w:r w:rsidR="00106909">
        <w:rPr>
          <w:lang w:eastAsia="en-US"/>
        </w:rPr>
        <w:t xml:space="preserve">leder </w:t>
      </w:r>
      <w:r w:rsidR="0015395C">
        <w:rPr>
          <w:lang w:eastAsia="en-US"/>
        </w:rPr>
        <w:t>Roy Widar Furulund</w:t>
      </w:r>
      <w:r w:rsidRPr="0089001C">
        <w:rPr>
          <w:lang w:eastAsia="en-US"/>
        </w:rPr>
        <w:t xml:space="preserve">. Kontaktinformasjonen til </w:t>
      </w:r>
      <w:r w:rsidR="0015395C">
        <w:rPr>
          <w:lang w:eastAsia="en-US"/>
        </w:rPr>
        <w:t>Furulund</w:t>
      </w:r>
      <w:r w:rsidR="006D3DBB">
        <w:rPr>
          <w:lang w:eastAsia="en-US"/>
        </w:rPr>
        <w:t xml:space="preserve"> er</w:t>
      </w:r>
      <w:r w:rsidRPr="0089001C">
        <w:rPr>
          <w:lang w:eastAsia="en-US"/>
        </w:rPr>
        <w:t xml:space="preserve">: </w:t>
      </w:r>
    </w:p>
    <w:p w14:paraId="5C310760" w14:textId="77777777" w:rsidR="005521FA" w:rsidRDefault="006809A3" w:rsidP="0071521C">
      <w:pPr>
        <w:pStyle w:val="GR-Normal"/>
        <w:rPr>
          <w:lang w:eastAsia="en-US"/>
        </w:rPr>
      </w:pPr>
      <w:r w:rsidRPr="006809A3">
        <w:rPr>
          <w:lang w:eastAsia="en-US"/>
        </w:rPr>
        <w:t xml:space="preserve">Adresse: </w:t>
      </w:r>
      <w:r w:rsidR="0015395C">
        <w:rPr>
          <w:lang w:eastAsia="en-US"/>
        </w:rPr>
        <w:t>Østre Kullerød 5, 3241 Sandefjord</w:t>
      </w:r>
    </w:p>
    <w:p w14:paraId="5FF4D8F2" w14:textId="77777777" w:rsidR="006809A3" w:rsidRPr="006809A3" w:rsidRDefault="006809A3" w:rsidP="0071521C">
      <w:pPr>
        <w:pStyle w:val="GR-Normal"/>
        <w:rPr>
          <w:lang w:eastAsia="en-US"/>
        </w:rPr>
      </w:pPr>
      <w:r w:rsidRPr="006809A3">
        <w:rPr>
          <w:lang w:eastAsia="en-US"/>
        </w:rPr>
        <w:t xml:space="preserve">E-post: </w:t>
      </w:r>
      <w:r w:rsidR="0015395C">
        <w:rPr>
          <w:lang w:eastAsia="en-US"/>
        </w:rPr>
        <w:t>roy</w:t>
      </w:r>
      <w:r w:rsidR="005521FA">
        <w:rPr>
          <w:lang w:eastAsia="en-US"/>
        </w:rPr>
        <w:t>@</w:t>
      </w:r>
      <w:r w:rsidR="0015395C">
        <w:rPr>
          <w:lang w:eastAsia="en-US"/>
        </w:rPr>
        <w:t>torp-it</w:t>
      </w:r>
      <w:r w:rsidR="005521FA">
        <w:rPr>
          <w:lang w:eastAsia="en-US"/>
        </w:rPr>
        <w:t>.no</w:t>
      </w:r>
    </w:p>
    <w:p w14:paraId="4F33AB68" w14:textId="77777777" w:rsidR="006809A3" w:rsidRPr="006809A3" w:rsidRDefault="006809A3" w:rsidP="0071521C">
      <w:pPr>
        <w:pStyle w:val="GR-Normal"/>
        <w:rPr>
          <w:lang w:eastAsia="en-US"/>
        </w:rPr>
      </w:pPr>
      <w:r w:rsidRPr="006809A3">
        <w:rPr>
          <w:lang w:eastAsia="en-US"/>
        </w:rPr>
        <w:t xml:space="preserve">Telefon: </w:t>
      </w:r>
      <w:r w:rsidR="005521FA">
        <w:rPr>
          <w:lang w:eastAsia="en-US"/>
        </w:rPr>
        <w:t>9</w:t>
      </w:r>
      <w:r w:rsidR="0015395C">
        <w:rPr>
          <w:lang w:eastAsia="en-US"/>
        </w:rPr>
        <w:t>06 77 707</w:t>
      </w:r>
    </w:p>
    <w:p w14:paraId="0C43996A" w14:textId="77777777" w:rsidR="006809A3" w:rsidRPr="006809A3" w:rsidRDefault="0076657A" w:rsidP="006809A3">
      <w:pPr>
        <w:pStyle w:val="GR-Avsnitt"/>
        <w:rPr>
          <w:lang w:eastAsia="en-US"/>
        </w:rPr>
      </w:pPr>
      <w:proofErr w:type="spellStart"/>
      <w:r>
        <w:rPr>
          <w:lang w:eastAsia="en-US"/>
        </w:rPr>
        <w:t>Organisasjonsnr</w:t>
      </w:r>
      <w:proofErr w:type="spellEnd"/>
      <w:r>
        <w:rPr>
          <w:lang w:eastAsia="en-US"/>
        </w:rPr>
        <w:t xml:space="preserve">.: </w:t>
      </w:r>
      <w:r w:rsidR="0015395C" w:rsidRPr="0015395C">
        <w:rPr>
          <w:rFonts w:asciiTheme="minorHAnsi" w:hAnsiTheme="minorHAnsi" w:cstheme="minorHAnsi"/>
          <w:color w:val="333333"/>
        </w:rPr>
        <w:t>981 653 424</w:t>
      </w:r>
    </w:p>
    <w:p w14:paraId="186128D0" w14:textId="77777777" w:rsidR="006809A3" w:rsidRPr="006809A3" w:rsidRDefault="006809A3" w:rsidP="006809A3">
      <w:pPr>
        <w:pStyle w:val="GR-Avsnitt"/>
        <w:rPr>
          <w:lang w:eastAsia="en-US"/>
        </w:rPr>
      </w:pPr>
      <w:r w:rsidRPr="006809A3">
        <w:rPr>
          <w:lang w:eastAsia="en-US"/>
        </w:rPr>
        <w:t>For spørsmål du måtte ha om vår behandling av dine personopplysninger kan</w:t>
      </w:r>
      <w:r w:rsidR="0076657A">
        <w:rPr>
          <w:lang w:eastAsia="en-US"/>
        </w:rPr>
        <w:t xml:space="preserve"> du kontakte </w:t>
      </w:r>
      <w:r w:rsidR="0015395C">
        <w:rPr>
          <w:lang w:eastAsia="en-US"/>
        </w:rPr>
        <w:t>Furulund</w:t>
      </w:r>
      <w:r w:rsidRPr="006809A3">
        <w:rPr>
          <w:lang w:eastAsia="en-US"/>
        </w:rPr>
        <w:t>.</w:t>
      </w:r>
    </w:p>
    <w:p w14:paraId="62677AF8" w14:textId="692687EE" w:rsidR="006809A3" w:rsidRDefault="006809A3" w:rsidP="00933F7F">
      <w:pPr>
        <w:pStyle w:val="GR-xoverskrift-5"/>
        <w:numPr>
          <w:ilvl w:val="0"/>
          <w:numId w:val="4"/>
        </w:numPr>
        <w:rPr>
          <w:rFonts w:eastAsia="STZhongsong"/>
          <w:lang w:eastAsia="zh-CN"/>
        </w:rPr>
      </w:pPr>
      <w:r w:rsidRPr="006809A3">
        <w:rPr>
          <w:rFonts w:eastAsia="STZhongsong"/>
          <w:lang w:eastAsia="zh-CN"/>
        </w:rPr>
        <w:t>Hvorfor samler vi inn personopplysninger</w:t>
      </w:r>
      <w:r w:rsidR="002763ED">
        <w:rPr>
          <w:rFonts w:eastAsia="STZhongsong"/>
          <w:lang w:eastAsia="zh-CN"/>
        </w:rPr>
        <w:t>,</w:t>
      </w:r>
      <w:r w:rsidRPr="006809A3">
        <w:rPr>
          <w:rFonts w:eastAsia="STZhongsong"/>
          <w:lang w:eastAsia="zh-CN"/>
        </w:rPr>
        <w:t xml:space="preserve"> hva slags informasjon samler vi inn </w:t>
      </w:r>
      <w:r w:rsidR="002763ED">
        <w:rPr>
          <w:rFonts w:eastAsia="STZhongsong"/>
          <w:lang w:eastAsia="zh-CN"/>
        </w:rPr>
        <w:t>og hvem håndterer dette internt på Torp-IT</w:t>
      </w:r>
    </w:p>
    <w:p w14:paraId="36E559E8" w14:textId="77777777" w:rsidR="0015395C" w:rsidRPr="0015395C" w:rsidRDefault="0015395C" w:rsidP="0015395C">
      <w:pPr>
        <w:pStyle w:val="NormalWeb"/>
        <w:spacing w:before="0" w:beforeAutospacing="0" w:after="0" w:afterAutospacing="0"/>
        <w:rPr>
          <w:rFonts w:asciiTheme="minorHAnsi" w:hAnsiTheme="minorHAnsi" w:cstheme="minorHAnsi"/>
          <w:color w:val="3D3D3D"/>
          <w:sz w:val="22"/>
          <w:szCs w:val="22"/>
        </w:rPr>
      </w:pPr>
      <w:r w:rsidRPr="0015395C">
        <w:rPr>
          <w:rFonts w:asciiTheme="minorHAnsi" w:hAnsiTheme="minorHAnsi" w:cstheme="minorHAnsi"/>
          <w:color w:val="3D3D3D"/>
          <w:sz w:val="22"/>
          <w:szCs w:val="22"/>
        </w:rPr>
        <w:t>For å kunne følge opp leieforholdet registrerer og behandler vi informasjon om våre leietakere. Disse opplysningene er normalt navn på kontaktpersoner, e-postadresse, telefonnummer og stillingstittel. Denne informasjonen får vi vanligvis direkte fra deg eller fra din arbeidsgiver. Noen ganger henter vi også informasjon fra offentlig tilgjengelige oversikter som for eksempel Brønnøysundregistrene. Ved inngåelse av en leiekontrakt vil vi også kunne innhente kredittsjekker av vår kontraktsmotpart. Som leietaker på våre bygg vil du kunne motta kundeundersøkelser, nyhetsbrev og annen informasjon fra oss.</w:t>
      </w:r>
    </w:p>
    <w:p w14:paraId="17B6DCA5" w14:textId="77777777" w:rsidR="0015395C" w:rsidRPr="0015395C" w:rsidRDefault="0015395C" w:rsidP="0015395C">
      <w:pPr>
        <w:pStyle w:val="NormalWeb"/>
        <w:spacing w:before="0" w:beforeAutospacing="0" w:after="0" w:afterAutospacing="0"/>
        <w:ind w:left="360"/>
        <w:rPr>
          <w:rFonts w:asciiTheme="minorHAnsi" w:hAnsiTheme="minorHAnsi" w:cstheme="minorHAnsi"/>
          <w:color w:val="3D3D3D"/>
          <w:sz w:val="22"/>
          <w:szCs w:val="22"/>
        </w:rPr>
      </w:pPr>
    </w:p>
    <w:p w14:paraId="5D3B64BB" w14:textId="77777777" w:rsidR="0015395C" w:rsidRPr="0015395C" w:rsidRDefault="0015395C" w:rsidP="0015395C">
      <w:pPr>
        <w:pStyle w:val="NormalWeb"/>
        <w:spacing w:before="0" w:beforeAutospacing="0" w:after="0" w:afterAutospacing="0"/>
        <w:rPr>
          <w:rFonts w:asciiTheme="minorHAnsi" w:hAnsiTheme="minorHAnsi" w:cstheme="minorHAnsi"/>
          <w:color w:val="3D3D3D"/>
          <w:sz w:val="22"/>
          <w:szCs w:val="22"/>
        </w:rPr>
      </w:pPr>
      <w:r w:rsidRPr="0015395C">
        <w:rPr>
          <w:rFonts w:asciiTheme="minorHAnsi" w:hAnsiTheme="minorHAnsi" w:cstheme="minorHAnsi"/>
          <w:color w:val="3D3D3D"/>
          <w:sz w:val="22"/>
          <w:szCs w:val="22"/>
        </w:rPr>
        <w:t>For å ivareta sikkerhetshensyn har vi adgangskontroll. Ved utlevering av adgangskort registreres som regel navn, e-postadresse, telefonnummer og personlig adgangskode. Denne typen systemer brukes i hovedsak for å hindre at uvedkommende får tilgang til bygget. Den bruke</w:t>
      </w:r>
      <w:r w:rsidR="00905343">
        <w:rPr>
          <w:rFonts w:asciiTheme="minorHAnsi" w:hAnsiTheme="minorHAnsi" w:cstheme="minorHAnsi"/>
          <w:color w:val="3D3D3D"/>
          <w:sz w:val="22"/>
          <w:szCs w:val="22"/>
        </w:rPr>
        <w:t>s også for å ha oversikt ov</w:t>
      </w:r>
      <w:r w:rsidRPr="0015395C">
        <w:rPr>
          <w:rFonts w:asciiTheme="minorHAnsi" w:hAnsiTheme="minorHAnsi" w:cstheme="minorHAnsi"/>
          <w:color w:val="3D3D3D"/>
          <w:sz w:val="22"/>
          <w:szCs w:val="22"/>
        </w:rPr>
        <w:t>e</w:t>
      </w:r>
      <w:r w:rsidR="00905343">
        <w:rPr>
          <w:rFonts w:asciiTheme="minorHAnsi" w:hAnsiTheme="minorHAnsi" w:cstheme="minorHAnsi"/>
          <w:color w:val="3D3D3D"/>
          <w:sz w:val="22"/>
          <w:szCs w:val="22"/>
        </w:rPr>
        <w:t>r</w:t>
      </w:r>
      <w:r w:rsidRPr="0015395C">
        <w:rPr>
          <w:rFonts w:asciiTheme="minorHAnsi" w:hAnsiTheme="minorHAnsi" w:cstheme="minorHAnsi"/>
          <w:color w:val="3D3D3D"/>
          <w:sz w:val="22"/>
          <w:szCs w:val="22"/>
        </w:rPr>
        <w:t xml:space="preserve"> hvem som er i bygget i tilfelle en nødssituasjon</w:t>
      </w:r>
      <w:r w:rsidR="00905343">
        <w:rPr>
          <w:rFonts w:asciiTheme="minorHAnsi" w:hAnsiTheme="minorHAnsi" w:cstheme="minorHAnsi"/>
          <w:color w:val="3D3D3D"/>
          <w:sz w:val="22"/>
          <w:szCs w:val="22"/>
        </w:rPr>
        <w:t>,</w:t>
      </w:r>
      <w:r w:rsidRPr="0015395C">
        <w:rPr>
          <w:rFonts w:asciiTheme="minorHAnsi" w:hAnsiTheme="minorHAnsi" w:cstheme="minorHAnsi"/>
          <w:color w:val="3D3D3D"/>
          <w:sz w:val="22"/>
          <w:szCs w:val="22"/>
        </w:rPr>
        <w:t xml:space="preserve"> som f.eks. brann. Tilgang til overvåkningsdataene er sterkt begrenset og lagring og sletting følger de til enhver tid gjeldende lover og anbefalinger. </w:t>
      </w:r>
    </w:p>
    <w:p w14:paraId="4A943C04" w14:textId="77777777" w:rsidR="0015395C" w:rsidRPr="0015395C" w:rsidRDefault="0015395C" w:rsidP="0015395C">
      <w:pPr>
        <w:pStyle w:val="NormalWeb"/>
        <w:spacing w:before="0" w:beforeAutospacing="0" w:after="0" w:afterAutospacing="0"/>
        <w:ind w:left="360"/>
        <w:rPr>
          <w:rFonts w:asciiTheme="minorHAnsi" w:hAnsiTheme="minorHAnsi" w:cstheme="minorHAnsi"/>
          <w:color w:val="3D3D3D"/>
          <w:sz w:val="22"/>
          <w:szCs w:val="22"/>
        </w:rPr>
      </w:pPr>
    </w:p>
    <w:p w14:paraId="79A690AC" w14:textId="77777777" w:rsidR="002763ED" w:rsidRDefault="0015395C" w:rsidP="0015395C">
      <w:pPr>
        <w:pStyle w:val="NormalWeb"/>
        <w:spacing w:before="0" w:beforeAutospacing="0" w:after="0" w:afterAutospacing="0"/>
        <w:rPr>
          <w:rFonts w:asciiTheme="minorHAnsi" w:hAnsiTheme="minorHAnsi" w:cstheme="minorHAnsi"/>
          <w:i/>
          <w:color w:val="3D3D3D"/>
          <w:sz w:val="22"/>
          <w:szCs w:val="22"/>
        </w:rPr>
      </w:pPr>
      <w:r w:rsidRPr="0015395C">
        <w:rPr>
          <w:rFonts w:asciiTheme="minorHAnsi" w:hAnsiTheme="minorHAnsi" w:cstheme="minorHAnsi"/>
          <w:color w:val="3D3D3D"/>
          <w:sz w:val="22"/>
          <w:szCs w:val="22"/>
        </w:rPr>
        <w:t xml:space="preserve">Grunnlaget for å behandle disse opplysningene er regulert under Personopplysningsloven, og vi behandler kundeopplysninger for </w:t>
      </w:r>
      <w:r w:rsidRPr="0015395C">
        <w:rPr>
          <w:rStyle w:val="Utheving"/>
          <w:rFonts w:asciiTheme="minorHAnsi" w:hAnsiTheme="minorHAnsi" w:cstheme="minorHAnsi"/>
          <w:i w:val="0"/>
          <w:color w:val="3D3D3D"/>
          <w:sz w:val="22"/>
          <w:szCs w:val="22"/>
        </w:rPr>
        <w:t>å oppfylle en avtale med den registrertes arbeidsgiver eller for å utføre gjøremål etter den registrertes ønske før en slik avtale inngå</w:t>
      </w:r>
      <w:r w:rsidRPr="0015395C">
        <w:rPr>
          <w:rStyle w:val="Utheving"/>
          <w:rFonts w:asciiTheme="minorHAnsi" w:hAnsiTheme="minorHAnsi" w:cstheme="minorHAnsi"/>
          <w:color w:val="3D3D3D"/>
          <w:sz w:val="22"/>
          <w:szCs w:val="22"/>
        </w:rPr>
        <w:t xml:space="preserve">s. </w:t>
      </w:r>
      <w:r w:rsidRPr="0015395C">
        <w:rPr>
          <w:rFonts w:asciiTheme="minorHAnsi" w:hAnsiTheme="minorHAnsi" w:cstheme="minorHAnsi"/>
          <w:color w:val="3D3D3D"/>
          <w:sz w:val="22"/>
          <w:szCs w:val="22"/>
        </w:rPr>
        <w:t xml:space="preserve">Vi behandler personopplysninger i forbindelse med adgangskontroll </w:t>
      </w:r>
      <w:r w:rsidRPr="0015395C">
        <w:rPr>
          <w:rStyle w:val="Utheving"/>
          <w:rFonts w:asciiTheme="minorHAnsi" w:hAnsiTheme="minorHAnsi" w:cstheme="minorHAnsi"/>
          <w:i w:val="0"/>
          <w:color w:val="3D3D3D"/>
          <w:sz w:val="22"/>
          <w:szCs w:val="22"/>
        </w:rPr>
        <w:t>for å ivareta tungtveiende sikkerhetsinteresser</w:t>
      </w:r>
      <w:r w:rsidR="002763ED">
        <w:rPr>
          <w:rFonts w:asciiTheme="minorHAnsi" w:hAnsiTheme="minorHAnsi" w:cstheme="minorHAnsi"/>
          <w:i/>
          <w:color w:val="3D3D3D"/>
          <w:sz w:val="22"/>
          <w:szCs w:val="22"/>
        </w:rPr>
        <w:t>.</w:t>
      </w:r>
    </w:p>
    <w:p w14:paraId="247BFDEA" w14:textId="77777777" w:rsidR="002763ED" w:rsidRDefault="002763ED" w:rsidP="0015395C">
      <w:pPr>
        <w:pStyle w:val="NormalWeb"/>
        <w:spacing w:before="0" w:beforeAutospacing="0" w:after="0" w:afterAutospacing="0"/>
        <w:rPr>
          <w:rFonts w:asciiTheme="minorHAnsi" w:hAnsiTheme="minorHAnsi" w:cstheme="minorHAnsi"/>
          <w:i/>
          <w:color w:val="3D3D3D"/>
          <w:sz w:val="22"/>
          <w:szCs w:val="22"/>
        </w:rPr>
      </w:pPr>
    </w:p>
    <w:p w14:paraId="39AF20A6" w14:textId="1F3602F5" w:rsidR="002763ED" w:rsidRPr="001114C1" w:rsidRDefault="002763ED" w:rsidP="002763ED">
      <w:pPr>
        <w:rPr>
          <w:rFonts w:asciiTheme="minorHAnsi" w:hAnsiTheme="minorHAnsi" w:cstheme="minorHAnsi"/>
          <w:lang w:eastAsia="en-US"/>
        </w:rPr>
      </w:pPr>
      <w:r w:rsidRPr="001114C1">
        <w:rPr>
          <w:rFonts w:asciiTheme="minorHAnsi" w:hAnsiTheme="minorHAnsi" w:cstheme="minorHAnsi"/>
          <w:lang w:eastAsia="en-US"/>
        </w:rPr>
        <w:t xml:space="preserve">Følgende roller </w:t>
      </w:r>
      <w:r w:rsidRPr="001114C1">
        <w:rPr>
          <w:rFonts w:asciiTheme="minorHAnsi" w:hAnsiTheme="minorHAnsi" w:cstheme="minorHAnsi"/>
          <w:lang w:eastAsia="en-US"/>
        </w:rPr>
        <w:t>internt i staben hos Torp-IT har tilgang</w:t>
      </w:r>
      <w:r w:rsidRPr="001114C1">
        <w:rPr>
          <w:rFonts w:asciiTheme="minorHAnsi" w:hAnsiTheme="minorHAnsi" w:cstheme="minorHAnsi"/>
          <w:lang w:eastAsia="en-US"/>
        </w:rPr>
        <w:t xml:space="preserve"> til personinfo:</w:t>
      </w:r>
    </w:p>
    <w:p w14:paraId="081B3CC1" w14:textId="77777777" w:rsidR="002763ED" w:rsidRPr="001114C1" w:rsidRDefault="002763ED" w:rsidP="002763ED">
      <w:pPr>
        <w:pStyle w:val="Listeavsnitt"/>
        <w:widowControl/>
        <w:numPr>
          <w:ilvl w:val="0"/>
          <w:numId w:val="7"/>
        </w:numPr>
        <w:contextualSpacing w:val="0"/>
        <w:rPr>
          <w:rFonts w:asciiTheme="minorHAnsi" w:hAnsiTheme="minorHAnsi" w:cstheme="minorHAnsi"/>
          <w:lang w:eastAsia="en-US"/>
        </w:rPr>
      </w:pPr>
      <w:r w:rsidRPr="001114C1">
        <w:rPr>
          <w:rFonts w:asciiTheme="minorHAnsi" w:hAnsiTheme="minorHAnsi" w:cstheme="minorHAnsi"/>
          <w:lang w:eastAsia="en-US"/>
        </w:rPr>
        <w:t xml:space="preserve">Operativ resepsjonsmedarbeider (adgangskontroll, kasse-system, alarm, oversikt over </w:t>
      </w:r>
      <w:proofErr w:type="spellStart"/>
      <w:r w:rsidRPr="001114C1">
        <w:rPr>
          <w:rFonts w:asciiTheme="minorHAnsi" w:hAnsiTheme="minorHAnsi" w:cstheme="minorHAnsi"/>
          <w:lang w:eastAsia="en-US"/>
        </w:rPr>
        <w:t>leieplasser</w:t>
      </w:r>
      <w:proofErr w:type="spellEnd"/>
      <w:r w:rsidRPr="001114C1">
        <w:rPr>
          <w:rFonts w:asciiTheme="minorHAnsi" w:hAnsiTheme="minorHAnsi" w:cstheme="minorHAnsi"/>
          <w:lang w:eastAsia="en-US"/>
        </w:rPr>
        <w:t xml:space="preserve"> med </w:t>
      </w:r>
      <w:proofErr w:type="spellStart"/>
      <w:r w:rsidRPr="001114C1">
        <w:rPr>
          <w:rFonts w:asciiTheme="minorHAnsi" w:hAnsiTheme="minorHAnsi" w:cstheme="minorHAnsi"/>
          <w:lang w:eastAsia="en-US"/>
        </w:rPr>
        <w:t>lading</w:t>
      </w:r>
      <w:proofErr w:type="spellEnd"/>
      <w:r w:rsidRPr="001114C1">
        <w:rPr>
          <w:rFonts w:asciiTheme="minorHAnsi" w:hAnsiTheme="minorHAnsi" w:cstheme="minorHAnsi"/>
          <w:lang w:eastAsia="en-US"/>
        </w:rPr>
        <w:t>, mailgrupper i Outlook)</w:t>
      </w:r>
    </w:p>
    <w:p w14:paraId="17F66167" w14:textId="771F0857" w:rsidR="002763ED" w:rsidRPr="001114C1" w:rsidRDefault="002763ED" w:rsidP="002763ED">
      <w:pPr>
        <w:pStyle w:val="Listeavsnitt"/>
        <w:widowControl/>
        <w:numPr>
          <w:ilvl w:val="0"/>
          <w:numId w:val="7"/>
        </w:numPr>
        <w:contextualSpacing w:val="0"/>
        <w:rPr>
          <w:rFonts w:asciiTheme="minorHAnsi" w:hAnsiTheme="minorHAnsi" w:cstheme="minorHAnsi"/>
          <w:lang w:eastAsia="en-US"/>
        </w:rPr>
      </w:pPr>
      <w:r w:rsidRPr="001114C1">
        <w:rPr>
          <w:rFonts w:asciiTheme="minorHAnsi" w:hAnsiTheme="minorHAnsi" w:cstheme="minorHAnsi"/>
          <w:lang w:eastAsia="en-US"/>
        </w:rPr>
        <w:t xml:space="preserve">Driftsansvarlig (oversikt over kantinebidrag, </w:t>
      </w:r>
      <w:proofErr w:type="spellStart"/>
      <w:r w:rsidRPr="001114C1">
        <w:rPr>
          <w:rFonts w:asciiTheme="minorHAnsi" w:hAnsiTheme="minorHAnsi" w:cstheme="minorHAnsi"/>
          <w:lang w:eastAsia="en-US"/>
        </w:rPr>
        <w:t>leieplasser</w:t>
      </w:r>
      <w:proofErr w:type="spellEnd"/>
      <w:r w:rsidRPr="001114C1">
        <w:rPr>
          <w:rFonts w:asciiTheme="minorHAnsi" w:hAnsiTheme="minorHAnsi" w:cstheme="minorHAnsi"/>
          <w:lang w:eastAsia="en-US"/>
        </w:rPr>
        <w:t xml:space="preserve"> med </w:t>
      </w:r>
      <w:proofErr w:type="spellStart"/>
      <w:r w:rsidRPr="001114C1">
        <w:rPr>
          <w:rFonts w:asciiTheme="minorHAnsi" w:hAnsiTheme="minorHAnsi" w:cstheme="minorHAnsi"/>
          <w:lang w:eastAsia="en-US"/>
        </w:rPr>
        <w:t>lading</w:t>
      </w:r>
      <w:proofErr w:type="spellEnd"/>
      <w:r w:rsidRPr="001114C1">
        <w:rPr>
          <w:rFonts w:asciiTheme="minorHAnsi" w:hAnsiTheme="minorHAnsi" w:cstheme="minorHAnsi"/>
          <w:lang w:eastAsia="en-US"/>
        </w:rPr>
        <w:t xml:space="preserve">, lagerplasser i arkivrom) </w:t>
      </w:r>
      <w:r w:rsidRPr="001114C1">
        <w:rPr>
          <w:rFonts w:asciiTheme="minorHAnsi" w:hAnsiTheme="minorHAnsi" w:cstheme="minorHAnsi"/>
          <w:lang w:eastAsia="en-US"/>
        </w:rPr>
        <w:t>inn</w:t>
      </w:r>
      <w:r w:rsidRPr="001114C1">
        <w:rPr>
          <w:rFonts w:asciiTheme="minorHAnsi" w:hAnsiTheme="minorHAnsi" w:cstheme="minorHAnsi"/>
          <w:lang w:eastAsia="en-US"/>
        </w:rPr>
        <w:t>henter konkret info til Økonomimedarbeider – se under.</w:t>
      </w:r>
    </w:p>
    <w:p w14:paraId="6203631D" w14:textId="683B661D" w:rsidR="002763ED" w:rsidRDefault="002763ED" w:rsidP="002763ED">
      <w:pPr>
        <w:pStyle w:val="Listeavsnitt"/>
        <w:widowControl/>
        <w:numPr>
          <w:ilvl w:val="0"/>
          <w:numId w:val="7"/>
        </w:numPr>
        <w:contextualSpacing w:val="0"/>
        <w:rPr>
          <w:lang w:eastAsia="en-US"/>
        </w:rPr>
      </w:pPr>
      <w:r w:rsidRPr="001114C1">
        <w:rPr>
          <w:rFonts w:asciiTheme="minorHAnsi" w:hAnsiTheme="minorHAnsi" w:cstheme="minorHAnsi"/>
          <w:lang w:eastAsia="en-US"/>
        </w:rPr>
        <w:t xml:space="preserve">Økonomimedarbeider (oversikt over kantinebidrag, </w:t>
      </w:r>
      <w:proofErr w:type="spellStart"/>
      <w:r w:rsidRPr="001114C1">
        <w:rPr>
          <w:rFonts w:asciiTheme="minorHAnsi" w:hAnsiTheme="minorHAnsi" w:cstheme="minorHAnsi"/>
          <w:lang w:eastAsia="en-US"/>
        </w:rPr>
        <w:t>leieplasser</w:t>
      </w:r>
      <w:proofErr w:type="spellEnd"/>
      <w:r w:rsidRPr="001114C1">
        <w:rPr>
          <w:rFonts w:asciiTheme="minorHAnsi" w:hAnsiTheme="minorHAnsi" w:cstheme="minorHAnsi"/>
          <w:lang w:eastAsia="en-US"/>
        </w:rPr>
        <w:t xml:space="preserve"> med </w:t>
      </w:r>
      <w:proofErr w:type="spellStart"/>
      <w:r w:rsidRPr="001114C1">
        <w:rPr>
          <w:rFonts w:asciiTheme="minorHAnsi" w:hAnsiTheme="minorHAnsi" w:cstheme="minorHAnsi"/>
          <w:lang w:eastAsia="en-US"/>
        </w:rPr>
        <w:t>lading</w:t>
      </w:r>
      <w:proofErr w:type="spellEnd"/>
      <w:r w:rsidRPr="001114C1">
        <w:rPr>
          <w:rFonts w:asciiTheme="minorHAnsi" w:hAnsiTheme="minorHAnsi" w:cstheme="minorHAnsi"/>
          <w:lang w:eastAsia="en-US"/>
        </w:rPr>
        <w:t xml:space="preserve">, lagerplasser i arkivrom) </w:t>
      </w:r>
      <w:r w:rsidRPr="001114C1">
        <w:rPr>
          <w:rFonts w:asciiTheme="minorHAnsi" w:hAnsiTheme="minorHAnsi" w:cstheme="minorHAnsi"/>
          <w:lang w:eastAsia="en-US"/>
        </w:rPr>
        <w:t>m</w:t>
      </w:r>
      <w:r w:rsidRPr="001114C1">
        <w:rPr>
          <w:rFonts w:asciiTheme="minorHAnsi" w:hAnsiTheme="minorHAnsi" w:cstheme="minorHAnsi"/>
          <w:lang w:eastAsia="en-US"/>
        </w:rPr>
        <w:t>ottar konkret info for å fakturere tilleggstjenester korrekt</w:t>
      </w:r>
    </w:p>
    <w:p w14:paraId="36FE404E" w14:textId="77777777" w:rsidR="002763ED" w:rsidRDefault="002763ED" w:rsidP="002763ED">
      <w:pPr>
        <w:rPr>
          <w:rFonts w:eastAsiaTheme="minorHAnsi"/>
          <w:lang w:eastAsia="en-US"/>
        </w:rPr>
      </w:pPr>
    </w:p>
    <w:p w14:paraId="33CF3660" w14:textId="06090E73" w:rsidR="0015395C" w:rsidRDefault="0015395C" w:rsidP="0015395C">
      <w:pPr>
        <w:pStyle w:val="NormalWeb"/>
        <w:spacing w:before="0" w:beforeAutospacing="0" w:after="0" w:afterAutospacing="0"/>
        <w:rPr>
          <w:rFonts w:asciiTheme="minorHAnsi" w:hAnsiTheme="minorHAnsi" w:cstheme="minorHAnsi"/>
          <w:i/>
          <w:color w:val="3D3D3D"/>
          <w:sz w:val="22"/>
          <w:szCs w:val="22"/>
        </w:rPr>
      </w:pPr>
      <w:r w:rsidRPr="0015395C">
        <w:rPr>
          <w:rFonts w:asciiTheme="minorHAnsi" w:hAnsiTheme="minorHAnsi" w:cstheme="minorHAnsi"/>
          <w:i/>
          <w:color w:val="3D3D3D"/>
          <w:sz w:val="22"/>
          <w:szCs w:val="22"/>
        </w:rPr>
        <w:t xml:space="preserve"> </w:t>
      </w:r>
    </w:p>
    <w:p w14:paraId="2F65E14F" w14:textId="77777777" w:rsidR="006D3DBB" w:rsidRPr="0015395C" w:rsidRDefault="006D3DBB" w:rsidP="0015395C">
      <w:pPr>
        <w:pStyle w:val="NormalWeb"/>
        <w:spacing w:before="0" w:beforeAutospacing="0" w:after="0" w:afterAutospacing="0"/>
        <w:rPr>
          <w:rFonts w:asciiTheme="minorHAnsi" w:hAnsiTheme="minorHAnsi" w:cstheme="minorHAnsi"/>
          <w:i/>
          <w:sz w:val="22"/>
          <w:szCs w:val="22"/>
          <w:lang w:eastAsia="en-US"/>
        </w:rPr>
      </w:pPr>
    </w:p>
    <w:p w14:paraId="728164C5" w14:textId="77777777" w:rsidR="006809A3" w:rsidRPr="009019CC" w:rsidRDefault="006809A3" w:rsidP="009019CC">
      <w:pPr>
        <w:pStyle w:val="GR-Avsnitt"/>
        <w:numPr>
          <w:ilvl w:val="0"/>
          <w:numId w:val="4"/>
        </w:numPr>
        <w:rPr>
          <w:rFonts w:eastAsia="STZhongsong"/>
          <w:b/>
          <w:lang w:eastAsia="zh-CN"/>
        </w:rPr>
      </w:pPr>
      <w:r w:rsidRPr="009019CC">
        <w:rPr>
          <w:rFonts w:eastAsia="STZhongsong"/>
          <w:b/>
          <w:lang w:eastAsia="zh-CN"/>
        </w:rPr>
        <w:t xml:space="preserve">Utlevering av personopplysninger til andre </w:t>
      </w:r>
    </w:p>
    <w:p w14:paraId="6903C7EF" w14:textId="63C72FC9" w:rsidR="006809A3" w:rsidRPr="007F27F5" w:rsidRDefault="006809A3" w:rsidP="006809A3">
      <w:pPr>
        <w:pStyle w:val="GR-Avsnitt"/>
        <w:rPr>
          <w:color w:val="FF0000"/>
          <w:lang w:eastAsia="en-US"/>
        </w:rPr>
      </w:pPr>
      <w:r w:rsidRPr="0071521C">
        <w:rPr>
          <w:lang w:eastAsia="en-US"/>
        </w:rPr>
        <w:t>Vi gir ikke personopplysningene dine videre</w:t>
      </w:r>
      <w:r w:rsidR="000C605C" w:rsidRPr="0071521C">
        <w:rPr>
          <w:lang w:eastAsia="en-US"/>
        </w:rPr>
        <w:t xml:space="preserve"> til</w:t>
      </w:r>
      <w:r w:rsidRPr="0071521C">
        <w:rPr>
          <w:lang w:eastAsia="en-US"/>
        </w:rPr>
        <w:t xml:space="preserve"> andre med mindre det foreligger et lovlig grunnlag for slik utlevering. Eksempler på slikt grunnlag vil typisk være fordi du har samtykket til det, fordi utleveringen er nødvendig for å oppfylle en avtale med </w:t>
      </w:r>
      <w:r w:rsidRPr="007F27F5">
        <w:rPr>
          <w:lang w:eastAsia="en-US"/>
        </w:rPr>
        <w:t>deg</w:t>
      </w:r>
      <w:r w:rsidRPr="0071521C">
        <w:rPr>
          <w:lang w:eastAsia="en-US"/>
        </w:rPr>
        <w:t xml:space="preserve"> </w:t>
      </w:r>
      <w:r w:rsidR="007F27F5" w:rsidRPr="00571A47">
        <w:rPr>
          <w:lang w:eastAsia="en-US"/>
        </w:rPr>
        <w:t>eller din arbeidsgiver</w:t>
      </w:r>
      <w:r w:rsidR="007F27F5">
        <w:rPr>
          <w:lang w:eastAsia="en-US"/>
        </w:rPr>
        <w:t xml:space="preserve"> </w:t>
      </w:r>
      <w:r w:rsidRPr="0071521C">
        <w:rPr>
          <w:lang w:eastAsia="en-US"/>
        </w:rPr>
        <w:t xml:space="preserve">eller det </w:t>
      </w:r>
      <w:r w:rsidR="000C605C" w:rsidRPr="0071521C">
        <w:rPr>
          <w:lang w:eastAsia="en-US"/>
        </w:rPr>
        <w:t xml:space="preserve">foreligger </w:t>
      </w:r>
      <w:r w:rsidRPr="0071521C">
        <w:rPr>
          <w:lang w:eastAsia="en-US"/>
        </w:rPr>
        <w:t xml:space="preserve">lovgrunnlag som pålegger oss </w:t>
      </w:r>
      <w:r w:rsidR="000C605C" w:rsidRPr="0071521C">
        <w:rPr>
          <w:lang w:eastAsia="en-US"/>
        </w:rPr>
        <w:t xml:space="preserve">å </w:t>
      </w:r>
      <w:r w:rsidRPr="0071521C">
        <w:rPr>
          <w:lang w:eastAsia="en-US"/>
        </w:rPr>
        <w:t>gi ut informasjonen.</w:t>
      </w:r>
      <w:r w:rsidR="009019CC">
        <w:rPr>
          <w:lang w:eastAsia="en-US"/>
        </w:rPr>
        <w:t xml:space="preserve"> </w:t>
      </w:r>
    </w:p>
    <w:p w14:paraId="1511847F" w14:textId="77777777" w:rsidR="007035E7" w:rsidRDefault="0015395C" w:rsidP="006809A3">
      <w:pPr>
        <w:pStyle w:val="GR-Avsnitt"/>
        <w:rPr>
          <w:lang w:eastAsia="en-US"/>
        </w:rPr>
      </w:pPr>
      <w:r>
        <w:rPr>
          <w:lang w:eastAsia="en-US"/>
        </w:rPr>
        <w:t>Torp IT AS</w:t>
      </w:r>
      <w:r w:rsidR="006809A3" w:rsidRPr="006809A3">
        <w:rPr>
          <w:lang w:eastAsia="en-US"/>
        </w:rPr>
        <w:t xml:space="preserve"> </w:t>
      </w:r>
      <w:r w:rsidR="00905343">
        <w:rPr>
          <w:lang w:eastAsia="en-US"/>
        </w:rPr>
        <w:t xml:space="preserve">bruker </w:t>
      </w:r>
      <w:r w:rsidR="006809A3" w:rsidRPr="006809A3">
        <w:rPr>
          <w:lang w:eastAsia="en-US"/>
        </w:rPr>
        <w:t>databehandlere til å samle inn, lagre eller på annen måte behandle personopplysninger på våre vegne. I slike tilfeller har vi inngått avtaler for å ivareta informasjonssikkerheten i al</w:t>
      </w:r>
      <w:r w:rsidR="00E1106A">
        <w:rPr>
          <w:lang w:eastAsia="en-US"/>
        </w:rPr>
        <w:t xml:space="preserve">le ledd av behandlingen. </w:t>
      </w:r>
    </w:p>
    <w:p w14:paraId="2425A33B" w14:textId="77777777" w:rsidR="007035E7" w:rsidRDefault="007035E7" w:rsidP="006809A3">
      <w:pPr>
        <w:pStyle w:val="GR-Avsnitt"/>
        <w:rPr>
          <w:lang w:eastAsia="en-US"/>
        </w:rPr>
      </w:pPr>
    </w:p>
    <w:p w14:paraId="64FA8E8B" w14:textId="7196F72F" w:rsidR="007035E7" w:rsidRDefault="009019CC" w:rsidP="007035E7">
      <w:pPr>
        <w:pStyle w:val="GR-Avsnitt"/>
        <w:rPr>
          <w:lang w:eastAsia="en-US"/>
        </w:rPr>
      </w:pPr>
      <w:r>
        <w:rPr>
          <w:lang w:eastAsia="en-US"/>
        </w:rPr>
        <w:t>Slike</w:t>
      </w:r>
      <w:r w:rsidR="006809A3" w:rsidRPr="006809A3">
        <w:rPr>
          <w:lang w:eastAsia="en-US"/>
        </w:rPr>
        <w:t xml:space="preserve"> databehandlere </w:t>
      </w:r>
      <w:r w:rsidR="004D0A83">
        <w:rPr>
          <w:lang w:eastAsia="en-US"/>
        </w:rPr>
        <w:t>er</w:t>
      </w:r>
      <w:r w:rsidR="007035E7">
        <w:rPr>
          <w:lang w:eastAsia="en-US"/>
        </w:rPr>
        <w:t>:</w:t>
      </w:r>
      <w:r w:rsidR="007035E7">
        <w:rPr>
          <w:lang w:eastAsia="en-US"/>
        </w:rPr>
        <w:br/>
        <w:t>-</w:t>
      </w:r>
      <w:r w:rsidR="007035E7">
        <w:rPr>
          <w:lang w:eastAsia="en-US"/>
        </w:rPr>
        <w:tab/>
      </w:r>
      <w:proofErr w:type="spellStart"/>
      <w:r w:rsidR="007035E7">
        <w:rPr>
          <w:lang w:eastAsia="en-US"/>
        </w:rPr>
        <w:t>Certego</w:t>
      </w:r>
      <w:proofErr w:type="spellEnd"/>
      <w:r w:rsidR="007035E7">
        <w:rPr>
          <w:lang w:eastAsia="en-US"/>
        </w:rPr>
        <w:t>:</w:t>
      </w:r>
      <w:r w:rsidR="007035E7">
        <w:rPr>
          <w:lang w:eastAsia="en-US"/>
        </w:rPr>
        <w:tab/>
      </w:r>
      <w:r w:rsidR="007035E7">
        <w:rPr>
          <w:lang w:eastAsia="en-US"/>
        </w:rPr>
        <w:tab/>
        <w:t>Adgangskontroll</w:t>
      </w:r>
      <w:r w:rsidR="007035E7">
        <w:rPr>
          <w:lang w:eastAsia="en-US"/>
        </w:rPr>
        <w:tab/>
      </w:r>
      <w:r w:rsidR="007035E7">
        <w:rPr>
          <w:lang w:eastAsia="en-US"/>
        </w:rPr>
        <w:br/>
        <w:t>-</w:t>
      </w:r>
      <w:r w:rsidR="007035E7">
        <w:rPr>
          <w:lang w:eastAsia="en-US"/>
        </w:rPr>
        <w:tab/>
        <w:t>Team:</w:t>
      </w:r>
      <w:r w:rsidR="007035E7">
        <w:rPr>
          <w:lang w:eastAsia="en-US"/>
        </w:rPr>
        <w:tab/>
      </w:r>
      <w:r w:rsidR="007035E7">
        <w:rPr>
          <w:lang w:eastAsia="en-US"/>
        </w:rPr>
        <w:tab/>
      </w:r>
      <w:r w:rsidR="007035E7">
        <w:rPr>
          <w:lang w:eastAsia="en-US"/>
        </w:rPr>
        <w:tab/>
        <w:t>Al</w:t>
      </w:r>
      <w:r w:rsidR="003940F4">
        <w:rPr>
          <w:lang w:eastAsia="en-US"/>
        </w:rPr>
        <w:t>a</w:t>
      </w:r>
      <w:r w:rsidR="007035E7">
        <w:rPr>
          <w:lang w:eastAsia="en-US"/>
        </w:rPr>
        <w:t>rm</w:t>
      </w:r>
      <w:r w:rsidR="007035E7">
        <w:rPr>
          <w:lang w:eastAsia="en-US"/>
        </w:rPr>
        <w:br/>
        <w:t>-</w:t>
      </w:r>
      <w:r w:rsidR="007035E7">
        <w:rPr>
          <w:lang w:eastAsia="en-US"/>
        </w:rPr>
        <w:tab/>
        <w:t>Com2gether:</w:t>
      </w:r>
      <w:r w:rsidR="007035E7">
        <w:rPr>
          <w:lang w:eastAsia="en-US"/>
        </w:rPr>
        <w:tab/>
      </w:r>
      <w:proofErr w:type="spellStart"/>
      <w:r w:rsidR="007035E7">
        <w:rPr>
          <w:lang w:eastAsia="en-US"/>
        </w:rPr>
        <w:t>Kassesystemet</w:t>
      </w:r>
      <w:proofErr w:type="spellEnd"/>
      <w:r w:rsidR="007035E7">
        <w:rPr>
          <w:lang w:eastAsia="en-US"/>
        </w:rPr>
        <w:t xml:space="preserve"> på kantina</w:t>
      </w:r>
      <w:r w:rsidR="007035E7">
        <w:rPr>
          <w:lang w:eastAsia="en-US"/>
        </w:rPr>
        <w:br/>
        <w:t>-</w:t>
      </w:r>
      <w:r w:rsidR="007035E7">
        <w:rPr>
          <w:lang w:eastAsia="en-US"/>
        </w:rPr>
        <w:tab/>
        <w:t xml:space="preserve">Aison: </w:t>
      </w:r>
      <w:r w:rsidR="007035E7">
        <w:rPr>
          <w:lang w:eastAsia="en-US"/>
        </w:rPr>
        <w:tab/>
      </w:r>
      <w:r w:rsidR="007035E7">
        <w:rPr>
          <w:lang w:eastAsia="en-US"/>
        </w:rPr>
        <w:tab/>
      </w:r>
      <w:r w:rsidR="007035E7">
        <w:rPr>
          <w:lang w:eastAsia="en-US"/>
        </w:rPr>
        <w:tab/>
        <w:t>Vedlikehold serverpark</w:t>
      </w:r>
    </w:p>
    <w:p w14:paraId="6F286771" w14:textId="77777777" w:rsidR="006809A3" w:rsidRPr="006809A3" w:rsidRDefault="006809A3" w:rsidP="006809A3">
      <w:pPr>
        <w:pStyle w:val="GR-Avsnitt"/>
        <w:rPr>
          <w:lang w:eastAsia="en-US"/>
        </w:rPr>
      </w:pPr>
      <w:r w:rsidRPr="006809A3">
        <w:rPr>
          <w:lang w:eastAsia="en-US"/>
        </w:rPr>
        <w:t>All behandling av personopplysninger som vi foretar skjer innenfor EU/EØS-området</w:t>
      </w:r>
      <w:r w:rsidR="00E363F5">
        <w:rPr>
          <w:lang w:eastAsia="en-US"/>
        </w:rPr>
        <w:t>.</w:t>
      </w:r>
    </w:p>
    <w:p w14:paraId="7C153E14" w14:textId="77777777" w:rsidR="006809A3" w:rsidRDefault="006809A3" w:rsidP="009019CC">
      <w:pPr>
        <w:pStyle w:val="GR-xoverskrift-5"/>
        <w:numPr>
          <w:ilvl w:val="0"/>
          <w:numId w:val="4"/>
        </w:numPr>
        <w:rPr>
          <w:rFonts w:eastAsia="STZhongsong"/>
          <w:lang w:eastAsia="zh-CN"/>
        </w:rPr>
      </w:pPr>
      <w:r w:rsidRPr="006809A3">
        <w:rPr>
          <w:rFonts w:eastAsia="STZhongsong"/>
          <w:lang w:eastAsia="zh-CN"/>
        </w:rPr>
        <w:t xml:space="preserve">Lagringstid </w:t>
      </w:r>
    </w:p>
    <w:p w14:paraId="55FB71FC" w14:textId="2539DCD4" w:rsidR="006D3DBB" w:rsidRPr="007F27F5" w:rsidRDefault="006D3DBB" w:rsidP="006D3DBB">
      <w:pPr>
        <w:pStyle w:val="NormalWeb"/>
        <w:spacing w:before="0" w:beforeAutospacing="0" w:after="0" w:afterAutospacing="0"/>
        <w:rPr>
          <w:rFonts w:ascii="Calibri" w:hAnsi="Calibri" w:cs="Calibri"/>
          <w:color w:val="FF0000"/>
          <w:sz w:val="22"/>
          <w:szCs w:val="22"/>
        </w:rPr>
      </w:pPr>
      <w:r w:rsidRPr="006D3DBB">
        <w:rPr>
          <w:rFonts w:ascii="Calibri" w:hAnsi="Calibri" w:cs="Calibri"/>
          <w:color w:val="3D3D3D"/>
          <w:sz w:val="22"/>
          <w:szCs w:val="22"/>
        </w:rPr>
        <w:t xml:space="preserve">Passeringer av adgangskontrollen lagres kun der personlig adgangskode er brukt sammen med adgangskortet. Lagrede passeringen slettes senest i løpet av 90 dager og dessuten hver gang noen slutter. Andre lagrede personopplysninger som navn, adresse, e-post og telefonnummer </w:t>
      </w:r>
      <w:r w:rsidR="00571A47">
        <w:rPr>
          <w:rFonts w:ascii="Calibri" w:hAnsi="Calibri" w:cs="Calibri"/>
          <w:color w:val="3D3D3D"/>
          <w:sz w:val="22"/>
          <w:szCs w:val="22"/>
        </w:rPr>
        <w:t>slettes</w:t>
      </w:r>
      <w:r w:rsidRPr="006D3DBB">
        <w:rPr>
          <w:rFonts w:ascii="Calibri" w:hAnsi="Calibri" w:cs="Calibri"/>
          <w:color w:val="3D3D3D"/>
          <w:sz w:val="22"/>
          <w:szCs w:val="22"/>
        </w:rPr>
        <w:t xml:space="preserve"> når du slutter hos vår leietager.</w:t>
      </w:r>
    </w:p>
    <w:p w14:paraId="2A50BFF8" w14:textId="77777777" w:rsidR="006D3DBB" w:rsidRPr="006D3DBB" w:rsidRDefault="006D3DBB" w:rsidP="006D3DBB">
      <w:pPr>
        <w:pStyle w:val="NormalWeb"/>
        <w:spacing w:before="0" w:beforeAutospacing="0" w:after="0" w:afterAutospacing="0"/>
        <w:rPr>
          <w:rFonts w:ascii="Calibri" w:hAnsi="Calibri" w:cs="Calibri"/>
          <w:color w:val="3D3D3D"/>
          <w:sz w:val="22"/>
          <w:szCs w:val="22"/>
        </w:rPr>
      </w:pPr>
    </w:p>
    <w:p w14:paraId="76E14463" w14:textId="77777777" w:rsidR="006D3DBB" w:rsidRPr="006D3DBB" w:rsidRDefault="006D3DBB" w:rsidP="006D3DBB">
      <w:pPr>
        <w:pStyle w:val="NormalWeb"/>
        <w:spacing w:before="0" w:beforeAutospacing="0" w:after="0" w:afterAutospacing="0"/>
        <w:rPr>
          <w:rFonts w:ascii="Calibri" w:hAnsi="Calibri" w:cs="Calibri"/>
          <w:color w:val="3D3D3D"/>
          <w:sz w:val="22"/>
          <w:szCs w:val="22"/>
        </w:rPr>
      </w:pPr>
      <w:r w:rsidRPr="006D3DBB">
        <w:rPr>
          <w:rFonts w:ascii="Calibri" w:hAnsi="Calibri" w:cs="Calibri"/>
          <w:color w:val="3D3D3D"/>
          <w:sz w:val="22"/>
          <w:szCs w:val="22"/>
        </w:rPr>
        <w:t>Det er derfor viktig at den enkelte arbeidsgiver gir oss beskjed når noen slutter, slik at lagrede data om vedkommende kan slettes.</w:t>
      </w:r>
    </w:p>
    <w:p w14:paraId="3B098C1E" w14:textId="77777777" w:rsidR="006D3DBB" w:rsidRPr="0015395C" w:rsidRDefault="006D3DBB" w:rsidP="006D3DBB">
      <w:pPr>
        <w:pStyle w:val="NormalWeb"/>
        <w:spacing w:before="0" w:beforeAutospacing="0" w:after="0" w:afterAutospacing="0"/>
        <w:rPr>
          <w:rFonts w:asciiTheme="minorHAnsi" w:hAnsiTheme="minorHAnsi" w:cstheme="minorHAnsi"/>
          <w:color w:val="3D3D3D"/>
          <w:sz w:val="22"/>
          <w:szCs w:val="22"/>
        </w:rPr>
      </w:pPr>
    </w:p>
    <w:p w14:paraId="78512201" w14:textId="77777777" w:rsidR="006809A3" w:rsidRPr="006809A3" w:rsidRDefault="006809A3" w:rsidP="009019CC">
      <w:pPr>
        <w:pStyle w:val="GR-xoverskrift-5"/>
        <w:numPr>
          <w:ilvl w:val="0"/>
          <w:numId w:val="4"/>
        </w:numPr>
        <w:rPr>
          <w:rFonts w:eastAsia="STZhongsong"/>
          <w:lang w:eastAsia="zh-CN"/>
        </w:rPr>
      </w:pPr>
      <w:r w:rsidRPr="006809A3">
        <w:rPr>
          <w:rFonts w:eastAsia="STZhongsong"/>
          <w:lang w:eastAsia="zh-CN"/>
        </w:rPr>
        <w:t xml:space="preserve">Dine rettigheter når vi behandler personopplysninger om deg </w:t>
      </w:r>
    </w:p>
    <w:p w14:paraId="5B9268A9" w14:textId="77777777" w:rsidR="006809A3" w:rsidRPr="006809A3" w:rsidRDefault="006809A3" w:rsidP="006809A3">
      <w:pPr>
        <w:pStyle w:val="GR-Avsnitt"/>
        <w:rPr>
          <w:lang w:eastAsia="en-US"/>
        </w:rPr>
      </w:pPr>
      <w:r w:rsidRPr="006809A3">
        <w:rPr>
          <w:lang w:eastAsia="en-US"/>
        </w:rPr>
        <w:t>Du har rett til å kreve innsyn, retting eller sletting av personopplysningene vi behandler om deg. Du har videre rett til å kreve begrenset behandling, rette innsigelse mot behandlingen og kreve rett til dataportabilitet. Du kan lese mer om innholdet i disse rettighe</w:t>
      </w:r>
      <w:r w:rsidR="002F282F">
        <w:rPr>
          <w:lang w:eastAsia="en-US"/>
        </w:rPr>
        <w:t>tene på Datatilsynets nettside:</w:t>
      </w:r>
      <w:r w:rsidRPr="006809A3">
        <w:rPr>
          <w:lang w:eastAsia="en-US"/>
        </w:rPr>
        <w:t xml:space="preserve"> </w:t>
      </w:r>
      <w:hyperlink r:id="rId11" w:history="1">
        <w:r w:rsidR="00D25A0B" w:rsidRPr="00D25A0B">
          <w:rPr>
            <w:rStyle w:val="Hyperkobling"/>
            <w:lang w:eastAsia="en-US"/>
          </w:rPr>
          <w:t>www.datatilsynet.no</w:t>
        </w:r>
      </w:hyperlink>
      <w:r w:rsidRPr="006809A3">
        <w:rPr>
          <w:lang w:eastAsia="en-US"/>
        </w:rPr>
        <w:t xml:space="preserve">.   </w:t>
      </w:r>
    </w:p>
    <w:p w14:paraId="1AC6159B" w14:textId="77777777" w:rsidR="006809A3" w:rsidRPr="006809A3" w:rsidRDefault="006809A3" w:rsidP="006809A3">
      <w:pPr>
        <w:pStyle w:val="GR-Avsnitt"/>
        <w:rPr>
          <w:lang w:eastAsia="en-US"/>
        </w:rPr>
      </w:pPr>
      <w:r w:rsidRPr="006809A3">
        <w:rPr>
          <w:lang w:eastAsia="en-US"/>
        </w:rPr>
        <w:t xml:space="preserve">For å ta i bruk dine rettigheter må du </w:t>
      </w:r>
      <w:r w:rsidR="0034357A">
        <w:rPr>
          <w:lang w:eastAsia="en-US"/>
        </w:rPr>
        <w:t xml:space="preserve">sende e-post til </w:t>
      </w:r>
      <w:r w:rsidR="006D3DBB">
        <w:rPr>
          <w:lang w:eastAsia="en-US"/>
        </w:rPr>
        <w:t>Furulund</w:t>
      </w:r>
      <w:r w:rsidR="00106909">
        <w:rPr>
          <w:lang w:eastAsia="en-US"/>
        </w:rPr>
        <w:t>.</w:t>
      </w:r>
      <w:r w:rsidRPr="006809A3">
        <w:rPr>
          <w:lang w:eastAsia="en-US"/>
        </w:rPr>
        <w:t xml:space="preserve"> Vi vil svare på din henvendelse til oss så fort som mulig, og senest innen 30 dager. </w:t>
      </w:r>
    </w:p>
    <w:p w14:paraId="3C37989A" w14:textId="77777777" w:rsidR="006809A3" w:rsidRPr="006809A3" w:rsidRDefault="006809A3" w:rsidP="006809A3">
      <w:pPr>
        <w:pStyle w:val="GR-Avsnitt"/>
        <w:rPr>
          <w:lang w:eastAsia="en-US"/>
        </w:rPr>
      </w:pPr>
      <w:r w:rsidRPr="006809A3">
        <w:rPr>
          <w:lang w:eastAsia="en-US"/>
        </w:rPr>
        <w:t xml:space="preserve">Vi vil be deg om å bekrefte identiteten din eller å oppgi ytterligere informasjon før vi lar deg ta i bruk dine rettigheter overfor oss. Dette gjør vi for å være sikre på at vi kun gir tilgang til dine personopplysninger til deg - </w:t>
      </w:r>
      <w:bookmarkStart w:id="0" w:name="_GoBack"/>
      <w:bookmarkEnd w:id="0"/>
      <w:r w:rsidRPr="006809A3">
        <w:rPr>
          <w:lang w:eastAsia="en-US"/>
        </w:rPr>
        <w:t>og ikke noen s</w:t>
      </w:r>
      <w:r w:rsidR="00E363F5">
        <w:rPr>
          <w:lang w:eastAsia="en-US"/>
        </w:rPr>
        <w:t>om gir seg ut for å være deg.</w:t>
      </w:r>
    </w:p>
    <w:p w14:paraId="3BE615C0" w14:textId="77777777" w:rsidR="0034357A" w:rsidRDefault="006809A3" w:rsidP="006809A3">
      <w:pPr>
        <w:pStyle w:val="GR-Avsnitt"/>
        <w:rPr>
          <w:color w:val="FF0000"/>
          <w:lang w:eastAsia="en-US"/>
        </w:rPr>
      </w:pPr>
      <w:r w:rsidRPr="006809A3">
        <w:rPr>
          <w:lang w:eastAsia="en-US"/>
        </w:rPr>
        <w:t xml:space="preserve">Du kan til enhver tid trekke tilbake </w:t>
      </w:r>
      <w:r w:rsidR="002F282F">
        <w:rPr>
          <w:lang w:eastAsia="en-US"/>
        </w:rPr>
        <w:t>ditt samtykke for behandling av</w:t>
      </w:r>
      <w:r w:rsidRPr="006809A3">
        <w:rPr>
          <w:lang w:eastAsia="en-US"/>
        </w:rPr>
        <w:t xml:space="preserve"> personopplysninger hos oss. Den enkleste </w:t>
      </w:r>
      <w:r w:rsidR="00E1106A">
        <w:rPr>
          <w:lang w:eastAsia="en-US"/>
        </w:rPr>
        <w:t xml:space="preserve">måten å gjøre dette på, er å </w:t>
      </w:r>
      <w:r w:rsidR="00106909">
        <w:rPr>
          <w:lang w:eastAsia="en-US"/>
        </w:rPr>
        <w:t xml:space="preserve">sende e-post til </w:t>
      </w:r>
      <w:r w:rsidR="00905343">
        <w:rPr>
          <w:lang w:eastAsia="en-US"/>
        </w:rPr>
        <w:t>Furulund</w:t>
      </w:r>
      <w:r w:rsidR="00106909">
        <w:rPr>
          <w:lang w:eastAsia="en-US"/>
        </w:rPr>
        <w:t>.</w:t>
      </w:r>
    </w:p>
    <w:p w14:paraId="04DD3D5F" w14:textId="77777777" w:rsidR="006809A3" w:rsidRPr="006809A3" w:rsidRDefault="006809A3" w:rsidP="009019CC">
      <w:pPr>
        <w:pStyle w:val="GR-xoverskrift-5"/>
        <w:numPr>
          <w:ilvl w:val="0"/>
          <w:numId w:val="4"/>
        </w:numPr>
        <w:rPr>
          <w:rFonts w:eastAsia="STZhongsong"/>
          <w:lang w:eastAsia="zh-CN"/>
        </w:rPr>
      </w:pPr>
      <w:r w:rsidRPr="006809A3">
        <w:rPr>
          <w:rFonts w:eastAsia="STZhongsong"/>
          <w:lang w:eastAsia="zh-CN"/>
        </w:rPr>
        <w:t>Klager</w:t>
      </w:r>
    </w:p>
    <w:p w14:paraId="36881817" w14:textId="77777777" w:rsidR="006809A3" w:rsidRPr="006809A3" w:rsidRDefault="006809A3" w:rsidP="006809A3">
      <w:pPr>
        <w:pStyle w:val="GR-Avsnitt"/>
        <w:rPr>
          <w:lang w:eastAsia="en-US"/>
        </w:rPr>
      </w:pPr>
      <w:r w:rsidRPr="006809A3">
        <w:rPr>
          <w:lang w:eastAsia="en-US"/>
        </w:rPr>
        <w:t>Dersom du mener at vår behandling av personopplysninger ikke stemmer med det vi har beskrevet her eller at vi på andre måter bryter personvernlovgivningen, så kan du klage til Datatilsynet.</w:t>
      </w:r>
    </w:p>
    <w:p w14:paraId="1E10F523" w14:textId="77777777" w:rsidR="006809A3" w:rsidRDefault="006809A3" w:rsidP="006809A3">
      <w:pPr>
        <w:pStyle w:val="GR-Avsnitt"/>
        <w:rPr>
          <w:lang w:eastAsia="en-US"/>
        </w:rPr>
      </w:pPr>
      <w:r w:rsidRPr="006809A3">
        <w:rPr>
          <w:lang w:eastAsia="en-US"/>
        </w:rPr>
        <w:lastRenderedPageBreak/>
        <w:t xml:space="preserve">Du finner informasjon om hvordan kontakte Datatilsynet på Datatilsynets nettsider: </w:t>
      </w:r>
      <w:hyperlink r:id="rId12" w:history="1">
        <w:r w:rsidRPr="006809A3">
          <w:rPr>
            <w:color w:val="0000FF"/>
            <w:u w:val="single"/>
            <w:lang w:eastAsia="en-US"/>
          </w:rPr>
          <w:t>www.datatilsynet.no</w:t>
        </w:r>
      </w:hyperlink>
      <w:r w:rsidRPr="006809A3">
        <w:rPr>
          <w:lang w:eastAsia="en-US"/>
        </w:rPr>
        <w:t xml:space="preserve">. </w:t>
      </w:r>
    </w:p>
    <w:p w14:paraId="0B98FDD5" w14:textId="77777777" w:rsidR="006809A3" w:rsidRPr="006809A3" w:rsidRDefault="006809A3" w:rsidP="009019CC">
      <w:pPr>
        <w:pStyle w:val="GR-xoverskrift-5"/>
        <w:numPr>
          <w:ilvl w:val="0"/>
          <w:numId w:val="4"/>
        </w:numPr>
        <w:rPr>
          <w:rFonts w:eastAsia="STZhongsong"/>
          <w:lang w:eastAsia="zh-CN"/>
        </w:rPr>
      </w:pPr>
      <w:r w:rsidRPr="006809A3">
        <w:rPr>
          <w:rFonts w:eastAsia="STZhongsong"/>
          <w:lang w:eastAsia="zh-CN"/>
        </w:rPr>
        <w:t>Endringer</w:t>
      </w:r>
    </w:p>
    <w:p w14:paraId="074E9E1D" w14:textId="77777777" w:rsidR="006809A3" w:rsidRDefault="006809A3" w:rsidP="006809A3">
      <w:pPr>
        <w:pStyle w:val="GR-Avsnitt"/>
        <w:rPr>
          <w:lang w:eastAsia="en-US"/>
        </w:rPr>
      </w:pPr>
      <w:r w:rsidRPr="006809A3">
        <w:rPr>
          <w:lang w:eastAsia="en-US"/>
        </w:rPr>
        <w:t>Hvis det skjer endringer med tanke på behandling av dine personopplysninger, som vi gjør i forbindelse med din ansettelse</w:t>
      </w:r>
      <w:r w:rsidR="006D3DBB">
        <w:rPr>
          <w:lang w:eastAsia="en-US"/>
        </w:rPr>
        <w:t xml:space="preserve"> hos en av våre leietakere</w:t>
      </w:r>
      <w:r w:rsidRPr="00CC0186">
        <w:rPr>
          <w:lang w:eastAsia="en-US"/>
        </w:rPr>
        <w:t>, vil det følgelig også kunne medføre forandring i informasjonen du er gitt her.</w:t>
      </w:r>
      <w:r w:rsidRPr="006809A3">
        <w:rPr>
          <w:lang w:eastAsia="en-US"/>
        </w:rPr>
        <w:t xml:space="preserve"> Vi vil gjøre deg oppmerksom på disse forandringene. </w:t>
      </w:r>
    </w:p>
    <w:sectPr w:rsidR="006809A3" w:rsidSect="00313225">
      <w:footerReference w:type="default" r:id="rId13"/>
      <w:endnotePr>
        <w:numFmt w:val="decimal"/>
      </w:endnotePr>
      <w:type w:val="continuous"/>
      <w:pgSz w:w="11907" w:h="16840" w:code="9"/>
      <w:pgMar w:top="1418"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1CEC" w14:textId="77777777" w:rsidR="00DB1F85" w:rsidRDefault="00DB1F85">
      <w:r>
        <w:separator/>
      </w:r>
    </w:p>
  </w:endnote>
  <w:endnote w:type="continuationSeparator" w:id="0">
    <w:p w14:paraId="2E878155" w14:textId="77777777" w:rsidR="00DB1F85" w:rsidRDefault="00DB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Zhongsong">
    <w:altName w:val="Microsoft YaHe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A66E" w14:textId="5A3B841B" w:rsidR="007035E7" w:rsidRDefault="007035E7">
    <w:pPr>
      <w:pStyle w:val="Bunntekst"/>
      <w:pBdr>
        <w:bottom w:val="single" w:sz="12" w:space="1" w:color="auto"/>
      </w:pBdr>
    </w:pPr>
  </w:p>
  <w:p w14:paraId="0F6CC12D" w14:textId="01AFC961" w:rsidR="007035E7" w:rsidRDefault="007035E7">
    <w:pPr>
      <w:pStyle w:val="Bunntekst"/>
    </w:pPr>
    <w:r>
      <w:t>GDPR Torp-IT</w:t>
    </w:r>
  </w:p>
  <w:p w14:paraId="4FCD4E4D" w14:textId="4A473995" w:rsidR="007035E7" w:rsidRDefault="007035E7">
    <w:pPr>
      <w:pStyle w:val="Bunntekst"/>
    </w:pPr>
    <w:r>
      <w:t>Versjon II</w:t>
    </w:r>
    <w:r w:rsidR="00240185">
      <w:t>I</w:t>
    </w:r>
    <w:r>
      <w:t xml:space="preserve"> – </w:t>
    </w:r>
    <w:r w:rsidR="00240185">
      <w:t>20</w:t>
    </w:r>
    <w:r>
      <w:t xml:space="preserve">. september 2019 </w:t>
    </w:r>
  </w:p>
  <w:p w14:paraId="4898A6C6" w14:textId="77777777" w:rsidR="0034357A" w:rsidRDefault="003435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FC05A" w14:textId="77777777" w:rsidR="00DB1F85" w:rsidRDefault="00DB1F85"/>
    <w:p w14:paraId="65E3073F" w14:textId="77777777" w:rsidR="00DB1F85" w:rsidRDefault="00DB1F85">
      <w:r>
        <w:separator/>
      </w:r>
    </w:p>
    <w:p w14:paraId="5199F1D3" w14:textId="77777777" w:rsidR="00DB1F85" w:rsidRDefault="00DB1F85"/>
  </w:footnote>
  <w:footnote w:type="continuationSeparator" w:id="0">
    <w:p w14:paraId="1B52CAEA" w14:textId="77777777" w:rsidR="00DB1F85" w:rsidRDefault="00DB1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3A32D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862BD5"/>
    <w:multiLevelType w:val="singleLevel"/>
    <w:tmpl w:val="5936E66A"/>
    <w:lvl w:ilvl="0">
      <w:start w:val="1"/>
      <w:numFmt w:val="bullet"/>
      <w:pStyle w:val="Listepunkt"/>
      <w:lvlText w:val=""/>
      <w:lvlJc w:val="left"/>
      <w:pPr>
        <w:tabs>
          <w:tab w:val="num" w:pos="360"/>
        </w:tabs>
        <w:ind w:left="360" w:hanging="360"/>
      </w:pPr>
      <w:rPr>
        <w:rFonts w:ascii="Symbol" w:hAnsi="Symbol" w:hint="default"/>
      </w:rPr>
    </w:lvl>
  </w:abstractNum>
  <w:abstractNum w:abstractNumId="2" w15:restartNumberingAfterBreak="0">
    <w:nsid w:val="19C42B3F"/>
    <w:multiLevelType w:val="hybridMultilevel"/>
    <w:tmpl w:val="732A92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8F65F4"/>
    <w:multiLevelType w:val="hybridMultilevel"/>
    <w:tmpl w:val="4F5290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3656DA"/>
    <w:multiLevelType w:val="hybridMultilevel"/>
    <w:tmpl w:val="673A9D3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5F1503F3"/>
    <w:multiLevelType w:val="hybridMultilevel"/>
    <w:tmpl w:val="8B14014E"/>
    <w:lvl w:ilvl="0" w:tplc="AA40CEBC">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71EC34D0"/>
    <w:multiLevelType w:val="singleLevel"/>
    <w:tmpl w:val="2B12954E"/>
    <w:lvl w:ilvl="0">
      <w:start w:val="1"/>
      <w:numFmt w:val="decimal"/>
      <w:pStyle w:val="Listenummer"/>
      <w:lvlText w:val="%1."/>
      <w:lvlJc w:val="left"/>
      <w:pPr>
        <w:tabs>
          <w:tab w:val="num" w:pos="360"/>
        </w:tabs>
        <w:ind w:left="360" w:hanging="36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AU" w:vendorID="8" w:dllVersion="513" w:checkStyle="1"/>
  <w:activeWritingStyle w:appName="MSWord" w:lang="en-US" w:vendorID="8" w:dllVersion="513" w:checkStyle="1"/>
  <w:activeWritingStyle w:appName="MSWord" w:lang="en-GB" w:vendorID="8" w:dllVersion="513" w:checkStyle="1"/>
  <w:activeWritingStyle w:appName="MSWord" w:lang="nb-NO" w:vendorID="666"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noPunctuationKerning/>
  <w:characterSpacingControl w:val="doNotCompress"/>
  <w:hdrShapeDefaults>
    <o:shapedefaults v:ext="edit" spidmax="12289" fill="f" fillcolor="white">
      <v:fill color="whit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TDTProtect" w:val="0"/>
    <w:docVar w:name="Version" w:val="0"/>
  </w:docVars>
  <w:rsids>
    <w:rsidRoot w:val="00D54858"/>
    <w:rsid w:val="00003AD5"/>
    <w:rsid w:val="000251DE"/>
    <w:rsid w:val="00025731"/>
    <w:rsid w:val="00025BA8"/>
    <w:rsid w:val="0002609C"/>
    <w:rsid w:val="00027C16"/>
    <w:rsid w:val="00032632"/>
    <w:rsid w:val="00033A9E"/>
    <w:rsid w:val="00034642"/>
    <w:rsid w:val="0003482E"/>
    <w:rsid w:val="00040586"/>
    <w:rsid w:val="000418A9"/>
    <w:rsid w:val="00042666"/>
    <w:rsid w:val="00045716"/>
    <w:rsid w:val="000459E5"/>
    <w:rsid w:val="000571C5"/>
    <w:rsid w:val="00063296"/>
    <w:rsid w:val="00063AE7"/>
    <w:rsid w:val="0006647A"/>
    <w:rsid w:val="00066AA6"/>
    <w:rsid w:val="00075142"/>
    <w:rsid w:val="00081B15"/>
    <w:rsid w:val="00082A49"/>
    <w:rsid w:val="0008453A"/>
    <w:rsid w:val="00085E54"/>
    <w:rsid w:val="00092694"/>
    <w:rsid w:val="00092F07"/>
    <w:rsid w:val="00093508"/>
    <w:rsid w:val="00093B04"/>
    <w:rsid w:val="00094051"/>
    <w:rsid w:val="00096702"/>
    <w:rsid w:val="000A07A8"/>
    <w:rsid w:val="000A307A"/>
    <w:rsid w:val="000A38C2"/>
    <w:rsid w:val="000A42C2"/>
    <w:rsid w:val="000A7212"/>
    <w:rsid w:val="000A776A"/>
    <w:rsid w:val="000B00F8"/>
    <w:rsid w:val="000B7104"/>
    <w:rsid w:val="000B764F"/>
    <w:rsid w:val="000C605C"/>
    <w:rsid w:val="000D2E0D"/>
    <w:rsid w:val="000D49DD"/>
    <w:rsid w:val="000D5B77"/>
    <w:rsid w:val="000D75D1"/>
    <w:rsid w:val="000E0DB5"/>
    <w:rsid w:val="000E1681"/>
    <w:rsid w:val="000E7391"/>
    <w:rsid w:val="000F5F2A"/>
    <w:rsid w:val="0010074B"/>
    <w:rsid w:val="001027AE"/>
    <w:rsid w:val="0010564A"/>
    <w:rsid w:val="00106909"/>
    <w:rsid w:val="001114C1"/>
    <w:rsid w:val="00112545"/>
    <w:rsid w:val="001221D7"/>
    <w:rsid w:val="0012420B"/>
    <w:rsid w:val="00132327"/>
    <w:rsid w:val="00132605"/>
    <w:rsid w:val="00133AE3"/>
    <w:rsid w:val="00134C5F"/>
    <w:rsid w:val="00134DD3"/>
    <w:rsid w:val="00143E8D"/>
    <w:rsid w:val="001516FD"/>
    <w:rsid w:val="00151813"/>
    <w:rsid w:val="00152C77"/>
    <w:rsid w:val="00153470"/>
    <w:rsid w:val="0015395C"/>
    <w:rsid w:val="00155B9F"/>
    <w:rsid w:val="00156B54"/>
    <w:rsid w:val="00156BD0"/>
    <w:rsid w:val="00157591"/>
    <w:rsid w:val="00157A02"/>
    <w:rsid w:val="00160120"/>
    <w:rsid w:val="00160441"/>
    <w:rsid w:val="00160820"/>
    <w:rsid w:val="00162063"/>
    <w:rsid w:val="001625BD"/>
    <w:rsid w:val="00165B57"/>
    <w:rsid w:val="00166519"/>
    <w:rsid w:val="00174AD8"/>
    <w:rsid w:val="00176E73"/>
    <w:rsid w:val="001818AE"/>
    <w:rsid w:val="00182738"/>
    <w:rsid w:val="00184D2A"/>
    <w:rsid w:val="00184FA2"/>
    <w:rsid w:val="00194F1E"/>
    <w:rsid w:val="001A181D"/>
    <w:rsid w:val="001A3BF8"/>
    <w:rsid w:val="001A5FFF"/>
    <w:rsid w:val="001B0E32"/>
    <w:rsid w:val="001B6B13"/>
    <w:rsid w:val="001B70E2"/>
    <w:rsid w:val="001C0FCD"/>
    <w:rsid w:val="001C7A45"/>
    <w:rsid w:val="001D4092"/>
    <w:rsid w:val="001D4486"/>
    <w:rsid w:val="001E0AAD"/>
    <w:rsid w:val="001E1FA1"/>
    <w:rsid w:val="002036D1"/>
    <w:rsid w:val="00205740"/>
    <w:rsid w:val="00207888"/>
    <w:rsid w:val="00217DE8"/>
    <w:rsid w:val="00222F6F"/>
    <w:rsid w:val="002305D4"/>
    <w:rsid w:val="00230F06"/>
    <w:rsid w:val="00231F28"/>
    <w:rsid w:val="00232AD0"/>
    <w:rsid w:val="00240185"/>
    <w:rsid w:val="0024205B"/>
    <w:rsid w:val="002478FC"/>
    <w:rsid w:val="00254721"/>
    <w:rsid w:val="00256288"/>
    <w:rsid w:val="00257F4D"/>
    <w:rsid w:val="002618BF"/>
    <w:rsid w:val="002753A4"/>
    <w:rsid w:val="00275F13"/>
    <w:rsid w:val="002763ED"/>
    <w:rsid w:val="00277779"/>
    <w:rsid w:val="002805F3"/>
    <w:rsid w:val="0028369A"/>
    <w:rsid w:val="002862E9"/>
    <w:rsid w:val="00291989"/>
    <w:rsid w:val="002A18C4"/>
    <w:rsid w:val="002A2435"/>
    <w:rsid w:val="002A4E53"/>
    <w:rsid w:val="002A7149"/>
    <w:rsid w:val="002B3A37"/>
    <w:rsid w:val="002B3FAC"/>
    <w:rsid w:val="002C1258"/>
    <w:rsid w:val="002C4BE3"/>
    <w:rsid w:val="002D091C"/>
    <w:rsid w:val="002D20CE"/>
    <w:rsid w:val="002E7857"/>
    <w:rsid w:val="002F0CD5"/>
    <w:rsid w:val="002F282F"/>
    <w:rsid w:val="002F7BDE"/>
    <w:rsid w:val="003036F4"/>
    <w:rsid w:val="00313225"/>
    <w:rsid w:val="003203D8"/>
    <w:rsid w:val="00320E53"/>
    <w:rsid w:val="00320FA9"/>
    <w:rsid w:val="00322F97"/>
    <w:rsid w:val="0032474E"/>
    <w:rsid w:val="00325204"/>
    <w:rsid w:val="00327246"/>
    <w:rsid w:val="00334C03"/>
    <w:rsid w:val="003411A2"/>
    <w:rsid w:val="0034357A"/>
    <w:rsid w:val="003557FB"/>
    <w:rsid w:val="00366A01"/>
    <w:rsid w:val="00367B6B"/>
    <w:rsid w:val="00370FDD"/>
    <w:rsid w:val="00371FAB"/>
    <w:rsid w:val="00377DD2"/>
    <w:rsid w:val="003864AC"/>
    <w:rsid w:val="00390942"/>
    <w:rsid w:val="003940F4"/>
    <w:rsid w:val="003A0458"/>
    <w:rsid w:val="003A2943"/>
    <w:rsid w:val="003A5509"/>
    <w:rsid w:val="003A7C13"/>
    <w:rsid w:val="003B2BC7"/>
    <w:rsid w:val="003C027A"/>
    <w:rsid w:val="003C0FAC"/>
    <w:rsid w:val="003C5F4A"/>
    <w:rsid w:val="003C6152"/>
    <w:rsid w:val="003C7E75"/>
    <w:rsid w:val="003D10B3"/>
    <w:rsid w:val="003D6469"/>
    <w:rsid w:val="003D6D61"/>
    <w:rsid w:val="003E0B68"/>
    <w:rsid w:val="003E4CD1"/>
    <w:rsid w:val="003E5312"/>
    <w:rsid w:val="003E61B6"/>
    <w:rsid w:val="003F0488"/>
    <w:rsid w:val="003F2849"/>
    <w:rsid w:val="003F7947"/>
    <w:rsid w:val="00402B5B"/>
    <w:rsid w:val="0041063A"/>
    <w:rsid w:val="00411D52"/>
    <w:rsid w:val="004178C0"/>
    <w:rsid w:val="00417B21"/>
    <w:rsid w:val="00417D04"/>
    <w:rsid w:val="004226C0"/>
    <w:rsid w:val="0042615A"/>
    <w:rsid w:val="00427FF1"/>
    <w:rsid w:val="0043110A"/>
    <w:rsid w:val="00435430"/>
    <w:rsid w:val="0043635F"/>
    <w:rsid w:val="00441002"/>
    <w:rsid w:val="004465BA"/>
    <w:rsid w:val="00446EED"/>
    <w:rsid w:val="004512B0"/>
    <w:rsid w:val="004539EF"/>
    <w:rsid w:val="00460B72"/>
    <w:rsid w:val="004617B9"/>
    <w:rsid w:val="004618F5"/>
    <w:rsid w:val="00463C03"/>
    <w:rsid w:val="0046689E"/>
    <w:rsid w:val="00473E81"/>
    <w:rsid w:val="0048077E"/>
    <w:rsid w:val="004878CD"/>
    <w:rsid w:val="004935FF"/>
    <w:rsid w:val="00494660"/>
    <w:rsid w:val="00496AE0"/>
    <w:rsid w:val="0049770F"/>
    <w:rsid w:val="004B01BC"/>
    <w:rsid w:val="004B176B"/>
    <w:rsid w:val="004B4AD7"/>
    <w:rsid w:val="004B660D"/>
    <w:rsid w:val="004B6B36"/>
    <w:rsid w:val="004B782A"/>
    <w:rsid w:val="004C510E"/>
    <w:rsid w:val="004D0A83"/>
    <w:rsid w:val="004D1F9A"/>
    <w:rsid w:val="004D2FF0"/>
    <w:rsid w:val="004D4B89"/>
    <w:rsid w:val="004E0897"/>
    <w:rsid w:val="004E3F58"/>
    <w:rsid w:val="004E5AC1"/>
    <w:rsid w:val="004E60B1"/>
    <w:rsid w:val="004E6591"/>
    <w:rsid w:val="004F253F"/>
    <w:rsid w:val="004F34E2"/>
    <w:rsid w:val="004F469F"/>
    <w:rsid w:val="004F5F66"/>
    <w:rsid w:val="0050637A"/>
    <w:rsid w:val="00512391"/>
    <w:rsid w:val="00516810"/>
    <w:rsid w:val="00520D1E"/>
    <w:rsid w:val="005265ED"/>
    <w:rsid w:val="005326C0"/>
    <w:rsid w:val="00533103"/>
    <w:rsid w:val="00533110"/>
    <w:rsid w:val="00534D7B"/>
    <w:rsid w:val="00536F18"/>
    <w:rsid w:val="0054251B"/>
    <w:rsid w:val="0055102C"/>
    <w:rsid w:val="005521FA"/>
    <w:rsid w:val="00556C3F"/>
    <w:rsid w:val="005649FC"/>
    <w:rsid w:val="005716E9"/>
    <w:rsid w:val="00571A47"/>
    <w:rsid w:val="00572635"/>
    <w:rsid w:val="005755F1"/>
    <w:rsid w:val="00577548"/>
    <w:rsid w:val="005804CE"/>
    <w:rsid w:val="00590F5D"/>
    <w:rsid w:val="00591382"/>
    <w:rsid w:val="005A01B9"/>
    <w:rsid w:val="005A23C2"/>
    <w:rsid w:val="005A649E"/>
    <w:rsid w:val="005A7507"/>
    <w:rsid w:val="005B23CD"/>
    <w:rsid w:val="005B39C2"/>
    <w:rsid w:val="005C05B7"/>
    <w:rsid w:val="005C17AF"/>
    <w:rsid w:val="005C51BF"/>
    <w:rsid w:val="005C7795"/>
    <w:rsid w:val="005D0B7D"/>
    <w:rsid w:val="005D1613"/>
    <w:rsid w:val="005D2696"/>
    <w:rsid w:val="005D3E55"/>
    <w:rsid w:val="005D3FDF"/>
    <w:rsid w:val="005D7DC3"/>
    <w:rsid w:val="005E1828"/>
    <w:rsid w:val="005E2378"/>
    <w:rsid w:val="005F2D08"/>
    <w:rsid w:val="005F7D79"/>
    <w:rsid w:val="0060259B"/>
    <w:rsid w:val="006047C3"/>
    <w:rsid w:val="00612F1A"/>
    <w:rsid w:val="0061348A"/>
    <w:rsid w:val="00614785"/>
    <w:rsid w:val="00621317"/>
    <w:rsid w:val="00633AF3"/>
    <w:rsid w:val="0063473B"/>
    <w:rsid w:val="00634950"/>
    <w:rsid w:val="00635955"/>
    <w:rsid w:val="00637400"/>
    <w:rsid w:val="00643123"/>
    <w:rsid w:val="0064602C"/>
    <w:rsid w:val="00647B98"/>
    <w:rsid w:val="006549F8"/>
    <w:rsid w:val="00656C26"/>
    <w:rsid w:val="00657B28"/>
    <w:rsid w:val="00660F1E"/>
    <w:rsid w:val="006616DA"/>
    <w:rsid w:val="0066646F"/>
    <w:rsid w:val="00666500"/>
    <w:rsid w:val="0066689F"/>
    <w:rsid w:val="00670EBC"/>
    <w:rsid w:val="00673234"/>
    <w:rsid w:val="00673885"/>
    <w:rsid w:val="00673F18"/>
    <w:rsid w:val="006756F9"/>
    <w:rsid w:val="006809A3"/>
    <w:rsid w:val="00694795"/>
    <w:rsid w:val="006947B7"/>
    <w:rsid w:val="00696130"/>
    <w:rsid w:val="00697691"/>
    <w:rsid w:val="006A2507"/>
    <w:rsid w:val="006A46D9"/>
    <w:rsid w:val="006A5323"/>
    <w:rsid w:val="006B1C54"/>
    <w:rsid w:val="006B6F41"/>
    <w:rsid w:val="006C0F53"/>
    <w:rsid w:val="006C21B5"/>
    <w:rsid w:val="006C21F0"/>
    <w:rsid w:val="006C2986"/>
    <w:rsid w:val="006C3C17"/>
    <w:rsid w:val="006D0608"/>
    <w:rsid w:val="006D0E63"/>
    <w:rsid w:val="006D1808"/>
    <w:rsid w:val="006D3DBB"/>
    <w:rsid w:val="006E0EF8"/>
    <w:rsid w:val="006E4304"/>
    <w:rsid w:val="007000D6"/>
    <w:rsid w:val="00700D66"/>
    <w:rsid w:val="00702680"/>
    <w:rsid w:val="0070302A"/>
    <w:rsid w:val="0070335B"/>
    <w:rsid w:val="007035E7"/>
    <w:rsid w:val="0071521C"/>
    <w:rsid w:val="007153BB"/>
    <w:rsid w:val="00720698"/>
    <w:rsid w:val="00721CD4"/>
    <w:rsid w:val="007232E5"/>
    <w:rsid w:val="00725BF4"/>
    <w:rsid w:val="00727D5F"/>
    <w:rsid w:val="00731728"/>
    <w:rsid w:val="007353FD"/>
    <w:rsid w:val="00735486"/>
    <w:rsid w:val="00735931"/>
    <w:rsid w:val="00737A8A"/>
    <w:rsid w:val="00742A65"/>
    <w:rsid w:val="0075303D"/>
    <w:rsid w:val="00754AA4"/>
    <w:rsid w:val="00762E3C"/>
    <w:rsid w:val="00765704"/>
    <w:rsid w:val="00765C1E"/>
    <w:rsid w:val="0076657A"/>
    <w:rsid w:val="007840D8"/>
    <w:rsid w:val="007869B9"/>
    <w:rsid w:val="00786D46"/>
    <w:rsid w:val="00790F3A"/>
    <w:rsid w:val="007917A5"/>
    <w:rsid w:val="00791B60"/>
    <w:rsid w:val="007A53B8"/>
    <w:rsid w:val="007A6DD4"/>
    <w:rsid w:val="007B173A"/>
    <w:rsid w:val="007B547E"/>
    <w:rsid w:val="007C087A"/>
    <w:rsid w:val="007C099D"/>
    <w:rsid w:val="007C574A"/>
    <w:rsid w:val="007C7C33"/>
    <w:rsid w:val="007D3F68"/>
    <w:rsid w:val="007D5F5F"/>
    <w:rsid w:val="007E2428"/>
    <w:rsid w:val="007F1BE8"/>
    <w:rsid w:val="007F27F5"/>
    <w:rsid w:val="007F42CB"/>
    <w:rsid w:val="007F5794"/>
    <w:rsid w:val="007F7ACF"/>
    <w:rsid w:val="008014F2"/>
    <w:rsid w:val="008072DB"/>
    <w:rsid w:val="008142EA"/>
    <w:rsid w:val="00817DF9"/>
    <w:rsid w:val="00821093"/>
    <w:rsid w:val="0082176E"/>
    <w:rsid w:val="008300FD"/>
    <w:rsid w:val="0083500C"/>
    <w:rsid w:val="00841B57"/>
    <w:rsid w:val="00845333"/>
    <w:rsid w:val="0087126A"/>
    <w:rsid w:val="00880A9C"/>
    <w:rsid w:val="00881BB2"/>
    <w:rsid w:val="00881BF7"/>
    <w:rsid w:val="0088275E"/>
    <w:rsid w:val="00883399"/>
    <w:rsid w:val="0089001C"/>
    <w:rsid w:val="00892321"/>
    <w:rsid w:val="008934CB"/>
    <w:rsid w:val="008A1908"/>
    <w:rsid w:val="008A38DF"/>
    <w:rsid w:val="008A4996"/>
    <w:rsid w:val="008A5658"/>
    <w:rsid w:val="008B06A0"/>
    <w:rsid w:val="008B1723"/>
    <w:rsid w:val="008B36FB"/>
    <w:rsid w:val="008C06F5"/>
    <w:rsid w:val="008C0ECB"/>
    <w:rsid w:val="008C3B7F"/>
    <w:rsid w:val="008C405C"/>
    <w:rsid w:val="008D2B96"/>
    <w:rsid w:val="008D2DF1"/>
    <w:rsid w:val="008D31FC"/>
    <w:rsid w:val="008D5402"/>
    <w:rsid w:val="008E2619"/>
    <w:rsid w:val="008E4DF9"/>
    <w:rsid w:val="008E5909"/>
    <w:rsid w:val="008F03D9"/>
    <w:rsid w:val="008F1C02"/>
    <w:rsid w:val="008F3F1A"/>
    <w:rsid w:val="009009B5"/>
    <w:rsid w:val="00901610"/>
    <w:rsid w:val="009019CC"/>
    <w:rsid w:val="00902FE3"/>
    <w:rsid w:val="00903242"/>
    <w:rsid w:val="00903DFB"/>
    <w:rsid w:val="00905343"/>
    <w:rsid w:val="009139D8"/>
    <w:rsid w:val="00914054"/>
    <w:rsid w:val="00914C7C"/>
    <w:rsid w:val="009174D0"/>
    <w:rsid w:val="00917F1E"/>
    <w:rsid w:val="00920FC7"/>
    <w:rsid w:val="00923289"/>
    <w:rsid w:val="00924DDF"/>
    <w:rsid w:val="00925076"/>
    <w:rsid w:val="00926760"/>
    <w:rsid w:val="0093258D"/>
    <w:rsid w:val="0093270C"/>
    <w:rsid w:val="00933A50"/>
    <w:rsid w:val="00933F7F"/>
    <w:rsid w:val="00936619"/>
    <w:rsid w:val="00940150"/>
    <w:rsid w:val="00940DC6"/>
    <w:rsid w:val="0095406F"/>
    <w:rsid w:val="00965668"/>
    <w:rsid w:val="00966018"/>
    <w:rsid w:val="009748F1"/>
    <w:rsid w:val="00975557"/>
    <w:rsid w:val="00977F3B"/>
    <w:rsid w:val="009917E6"/>
    <w:rsid w:val="0099189D"/>
    <w:rsid w:val="009A5530"/>
    <w:rsid w:val="009B400F"/>
    <w:rsid w:val="009B77C3"/>
    <w:rsid w:val="009B7A50"/>
    <w:rsid w:val="009C013E"/>
    <w:rsid w:val="009C0F3A"/>
    <w:rsid w:val="009C1F39"/>
    <w:rsid w:val="009C565E"/>
    <w:rsid w:val="009D736F"/>
    <w:rsid w:val="009E34D3"/>
    <w:rsid w:val="009E3A1F"/>
    <w:rsid w:val="009E5896"/>
    <w:rsid w:val="009E69D9"/>
    <w:rsid w:val="00A024F9"/>
    <w:rsid w:val="00A03822"/>
    <w:rsid w:val="00A14EB3"/>
    <w:rsid w:val="00A2446C"/>
    <w:rsid w:val="00A24E4C"/>
    <w:rsid w:val="00A2710B"/>
    <w:rsid w:val="00A307FE"/>
    <w:rsid w:val="00A30D69"/>
    <w:rsid w:val="00A34012"/>
    <w:rsid w:val="00A42FF6"/>
    <w:rsid w:val="00A4475A"/>
    <w:rsid w:val="00A44B0F"/>
    <w:rsid w:val="00A476F4"/>
    <w:rsid w:val="00A51131"/>
    <w:rsid w:val="00A5137E"/>
    <w:rsid w:val="00A53810"/>
    <w:rsid w:val="00A56FCC"/>
    <w:rsid w:val="00A646AB"/>
    <w:rsid w:val="00A64E6B"/>
    <w:rsid w:val="00A65076"/>
    <w:rsid w:val="00A653FD"/>
    <w:rsid w:val="00A720CA"/>
    <w:rsid w:val="00A77792"/>
    <w:rsid w:val="00A82CA6"/>
    <w:rsid w:val="00AA04C4"/>
    <w:rsid w:val="00AA24CA"/>
    <w:rsid w:val="00AA44E9"/>
    <w:rsid w:val="00AA680D"/>
    <w:rsid w:val="00AA6C1C"/>
    <w:rsid w:val="00AB1199"/>
    <w:rsid w:val="00AB1980"/>
    <w:rsid w:val="00AB65B6"/>
    <w:rsid w:val="00AB7BCD"/>
    <w:rsid w:val="00AC4907"/>
    <w:rsid w:val="00AC7AA4"/>
    <w:rsid w:val="00AD0B91"/>
    <w:rsid w:val="00AD2184"/>
    <w:rsid w:val="00AD4EA9"/>
    <w:rsid w:val="00AD6809"/>
    <w:rsid w:val="00AE3B23"/>
    <w:rsid w:val="00AE40E0"/>
    <w:rsid w:val="00AE5F95"/>
    <w:rsid w:val="00AF6590"/>
    <w:rsid w:val="00AF7071"/>
    <w:rsid w:val="00B03755"/>
    <w:rsid w:val="00B051DC"/>
    <w:rsid w:val="00B12F42"/>
    <w:rsid w:val="00B158B0"/>
    <w:rsid w:val="00B17466"/>
    <w:rsid w:val="00B21B3F"/>
    <w:rsid w:val="00B22C3A"/>
    <w:rsid w:val="00B2436F"/>
    <w:rsid w:val="00B25D23"/>
    <w:rsid w:val="00B26176"/>
    <w:rsid w:val="00B32BCD"/>
    <w:rsid w:val="00B35051"/>
    <w:rsid w:val="00B564C0"/>
    <w:rsid w:val="00B57463"/>
    <w:rsid w:val="00B5756B"/>
    <w:rsid w:val="00B60710"/>
    <w:rsid w:val="00B632B0"/>
    <w:rsid w:val="00B639EE"/>
    <w:rsid w:val="00B6580A"/>
    <w:rsid w:val="00B71924"/>
    <w:rsid w:val="00B74D3A"/>
    <w:rsid w:val="00B83E4A"/>
    <w:rsid w:val="00BA2D7B"/>
    <w:rsid w:val="00BA32B0"/>
    <w:rsid w:val="00BA4AF4"/>
    <w:rsid w:val="00BB27EC"/>
    <w:rsid w:val="00BB3C1E"/>
    <w:rsid w:val="00BB524B"/>
    <w:rsid w:val="00BB55D5"/>
    <w:rsid w:val="00BC111C"/>
    <w:rsid w:val="00BC41E1"/>
    <w:rsid w:val="00BC42C5"/>
    <w:rsid w:val="00BC7108"/>
    <w:rsid w:val="00BD3097"/>
    <w:rsid w:val="00BD5643"/>
    <w:rsid w:val="00BD6229"/>
    <w:rsid w:val="00BE564C"/>
    <w:rsid w:val="00BF312F"/>
    <w:rsid w:val="00BF6235"/>
    <w:rsid w:val="00BF678B"/>
    <w:rsid w:val="00C0768E"/>
    <w:rsid w:val="00C1030E"/>
    <w:rsid w:val="00C1101B"/>
    <w:rsid w:val="00C12CB9"/>
    <w:rsid w:val="00C173B2"/>
    <w:rsid w:val="00C27689"/>
    <w:rsid w:val="00C279E3"/>
    <w:rsid w:val="00C35126"/>
    <w:rsid w:val="00C41618"/>
    <w:rsid w:val="00C439E4"/>
    <w:rsid w:val="00C45ADC"/>
    <w:rsid w:val="00C51F5A"/>
    <w:rsid w:val="00C52214"/>
    <w:rsid w:val="00C53BEF"/>
    <w:rsid w:val="00C5416D"/>
    <w:rsid w:val="00C61D6F"/>
    <w:rsid w:val="00C629BA"/>
    <w:rsid w:val="00C63116"/>
    <w:rsid w:val="00C6408E"/>
    <w:rsid w:val="00C66678"/>
    <w:rsid w:val="00C73621"/>
    <w:rsid w:val="00C74E66"/>
    <w:rsid w:val="00C76435"/>
    <w:rsid w:val="00C80FAE"/>
    <w:rsid w:val="00C82E13"/>
    <w:rsid w:val="00C848BA"/>
    <w:rsid w:val="00C946B6"/>
    <w:rsid w:val="00C94CD0"/>
    <w:rsid w:val="00C975A7"/>
    <w:rsid w:val="00CA418F"/>
    <w:rsid w:val="00CB34D1"/>
    <w:rsid w:val="00CB38AF"/>
    <w:rsid w:val="00CC0186"/>
    <w:rsid w:val="00CC164F"/>
    <w:rsid w:val="00CC28FA"/>
    <w:rsid w:val="00CC634B"/>
    <w:rsid w:val="00CD06F8"/>
    <w:rsid w:val="00CD0717"/>
    <w:rsid w:val="00CD0824"/>
    <w:rsid w:val="00CD1052"/>
    <w:rsid w:val="00CD4B5A"/>
    <w:rsid w:val="00CD652D"/>
    <w:rsid w:val="00CE0676"/>
    <w:rsid w:val="00CE32CB"/>
    <w:rsid w:val="00CE5512"/>
    <w:rsid w:val="00CF3F05"/>
    <w:rsid w:val="00CF42F6"/>
    <w:rsid w:val="00CF46EC"/>
    <w:rsid w:val="00D02D75"/>
    <w:rsid w:val="00D166D5"/>
    <w:rsid w:val="00D17D10"/>
    <w:rsid w:val="00D21A0E"/>
    <w:rsid w:val="00D23983"/>
    <w:rsid w:val="00D2524B"/>
    <w:rsid w:val="00D25A0B"/>
    <w:rsid w:val="00D25D93"/>
    <w:rsid w:val="00D25DEF"/>
    <w:rsid w:val="00D260E8"/>
    <w:rsid w:val="00D3038F"/>
    <w:rsid w:val="00D33272"/>
    <w:rsid w:val="00D45FBD"/>
    <w:rsid w:val="00D50878"/>
    <w:rsid w:val="00D54858"/>
    <w:rsid w:val="00D57C9F"/>
    <w:rsid w:val="00D722E7"/>
    <w:rsid w:val="00D7474C"/>
    <w:rsid w:val="00D75923"/>
    <w:rsid w:val="00D84AC6"/>
    <w:rsid w:val="00D90E3B"/>
    <w:rsid w:val="00D933E8"/>
    <w:rsid w:val="00DA24FA"/>
    <w:rsid w:val="00DA4AF4"/>
    <w:rsid w:val="00DA55AD"/>
    <w:rsid w:val="00DA7DF4"/>
    <w:rsid w:val="00DB1F85"/>
    <w:rsid w:val="00DB4609"/>
    <w:rsid w:val="00DB4CA5"/>
    <w:rsid w:val="00DC7FC5"/>
    <w:rsid w:val="00DD0AD0"/>
    <w:rsid w:val="00DD3161"/>
    <w:rsid w:val="00DD5069"/>
    <w:rsid w:val="00DD56A1"/>
    <w:rsid w:val="00DD6F17"/>
    <w:rsid w:val="00DE699D"/>
    <w:rsid w:val="00DF0E83"/>
    <w:rsid w:val="00DF1693"/>
    <w:rsid w:val="00DF4A67"/>
    <w:rsid w:val="00DF6076"/>
    <w:rsid w:val="00DF608E"/>
    <w:rsid w:val="00DF6EE9"/>
    <w:rsid w:val="00E02BC0"/>
    <w:rsid w:val="00E065DE"/>
    <w:rsid w:val="00E10253"/>
    <w:rsid w:val="00E1106A"/>
    <w:rsid w:val="00E15652"/>
    <w:rsid w:val="00E2464D"/>
    <w:rsid w:val="00E27AD4"/>
    <w:rsid w:val="00E363F5"/>
    <w:rsid w:val="00E36C59"/>
    <w:rsid w:val="00E37E09"/>
    <w:rsid w:val="00E43209"/>
    <w:rsid w:val="00E45104"/>
    <w:rsid w:val="00E45CAA"/>
    <w:rsid w:val="00E46AFC"/>
    <w:rsid w:val="00E47137"/>
    <w:rsid w:val="00E50C28"/>
    <w:rsid w:val="00E5178A"/>
    <w:rsid w:val="00E622AA"/>
    <w:rsid w:val="00E62EB3"/>
    <w:rsid w:val="00E71635"/>
    <w:rsid w:val="00E7439A"/>
    <w:rsid w:val="00E803BD"/>
    <w:rsid w:val="00E817C6"/>
    <w:rsid w:val="00E90494"/>
    <w:rsid w:val="00E904D2"/>
    <w:rsid w:val="00E90DBE"/>
    <w:rsid w:val="00E911EE"/>
    <w:rsid w:val="00E93535"/>
    <w:rsid w:val="00E962D6"/>
    <w:rsid w:val="00E964B5"/>
    <w:rsid w:val="00E96688"/>
    <w:rsid w:val="00EA338C"/>
    <w:rsid w:val="00EA5A09"/>
    <w:rsid w:val="00EB2977"/>
    <w:rsid w:val="00EB2AEC"/>
    <w:rsid w:val="00EC582C"/>
    <w:rsid w:val="00EC59DC"/>
    <w:rsid w:val="00ED17D0"/>
    <w:rsid w:val="00ED2ABC"/>
    <w:rsid w:val="00ED3517"/>
    <w:rsid w:val="00ED5E2B"/>
    <w:rsid w:val="00EE51B9"/>
    <w:rsid w:val="00EE5E3A"/>
    <w:rsid w:val="00EE7C89"/>
    <w:rsid w:val="00EF036E"/>
    <w:rsid w:val="00F01EC4"/>
    <w:rsid w:val="00F0335A"/>
    <w:rsid w:val="00F10358"/>
    <w:rsid w:val="00F1064A"/>
    <w:rsid w:val="00F10E23"/>
    <w:rsid w:val="00F11279"/>
    <w:rsid w:val="00F124B5"/>
    <w:rsid w:val="00F13747"/>
    <w:rsid w:val="00F23319"/>
    <w:rsid w:val="00F24FD9"/>
    <w:rsid w:val="00F257A2"/>
    <w:rsid w:val="00F25B23"/>
    <w:rsid w:val="00F2774B"/>
    <w:rsid w:val="00F330C4"/>
    <w:rsid w:val="00F3790C"/>
    <w:rsid w:val="00F37A88"/>
    <w:rsid w:val="00F37B62"/>
    <w:rsid w:val="00F4065C"/>
    <w:rsid w:val="00F40945"/>
    <w:rsid w:val="00F45679"/>
    <w:rsid w:val="00F45A43"/>
    <w:rsid w:val="00F53D38"/>
    <w:rsid w:val="00F54BD5"/>
    <w:rsid w:val="00F552FF"/>
    <w:rsid w:val="00F60672"/>
    <w:rsid w:val="00F63316"/>
    <w:rsid w:val="00F6341F"/>
    <w:rsid w:val="00F75C15"/>
    <w:rsid w:val="00F75D7B"/>
    <w:rsid w:val="00F82CC8"/>
    <w:rsid w:val="00F8573A"/>
    <w:rsid w:val="00F8598E"/>
    <w:rsid w:val="00F91454"/>
    <w:rsid w:val="00FA1703"/>
    <w:rsid w:val="00FA2A5D"/>
    <w:rsid w:val="00FA4412"/>
    <w:rsid w:val="00FA6808"/>
    <w:rsid w:val="00FB03FC"/>
    <w:rsid w:val="00FB1D63"/>
    <w:rsid w:val="00FB56F0"/>
    <w:rsid w:val="00FC611D"/>
    <w:rsid w:val="00FC6131"/>
    <w:rsid w:val="00FD61E0"/>
    <w:rsid w:val="00FD6874"/>
    <w:rsid w:val="00FD7492"/>
    <w:rsid w:val="00FE1C76"/>
    <w:rsid w:val="00FE4EE2"/>
    <w:rsid w:val="00FE5230"/>
    <w:rsid w:val="00FE5450"/>
    <w:rsid w:val="00FF27AF"/>
    <w:rsid w:val="00FF6DBD"/>
    <w:rsid w:val="00FF75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o:shapedefaults>
    <o:shapelayout v:ext="edit">
      <o:idmap v:ext="edit" data="1"/>
    </o:shapelayout>
  </w:shapeDefaults>
  <w:decimalSymbol w:val=","/>
  <w:listSeparator w:val=";"/>
  <w14:docId w14:val="3499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uiPriority="6"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6"/>
    <w:qFormat/>
    <w:rsid w:val="00C66678"/>
    <w:pPr>
      <w:widowControl w:val="0"/>
    </w:pPr>
    <w:rPr>
      <w:rFonts w:ascii="Calibri" w:hAnsi="Calibri"/>
      <w:sz w:val="22"/>
      <w:szCs w:val="22"/>
    </w:rPr>
  </w:style>
  <w:style w:type="paragraph" w:styleId="Overskrift1">
    <w:name w:val="heading 1"/>
    <w:basedOn w:val="Normal"/>
    <w:next w:val="Normal"/>
    <w:qFormat/>
    <w:rsid w:val="00EC582C"/>
    <w:pPr>
      <w:keepNext/>
      <w:overflowPunct w:val="0"/>
      <w:autoSpaceDE w:val="0"/>
      <w:autoSpaceDN w:val="0"/>
      <w:adjustRightInd w:val="0"/>
      <w:spacing w:before="240" w:after="120"/>
      <w:textAlignment w:val="baseline"/>
      <w:outlineLvl w:val="0"/>
    </w:pPr>
    <w:rPr>
      <w:rFonts w:ascii="Verdana" w:hAnsi="Verdana"/>
      <w:sz w:val="32"/>
      <w:szCs w:val="20"/>
    </w:rPr>
  </w:style>
  <w:style w:type="paragraph" w:styleId="Overskrift2">
    <w:name w:val="heading 2"/>
    <w:basedOn w:val="Normal"/>
    <w:next w:val="Normal"/>
    <w:qFormat/>
    <w:rsid w:val="00EC582C"/>
    <w:pPr>
      <w:keepNext/>
      <w:overflowPunct w:val="0"/>
      <w:autoSpaceDE w:val="0"/>
      <w:autoSpaceDN w:val="0"/>
      <w:adjustRightInd w:val="0"/>
      <w:spacing w:before="240" w:after="60"/>
      <w:textAlignment w:val="baseline"/>
      <w:outlineLvl w:val="1"/>
    </w:pPr>
    <w:rPr>
      <w:rFonts w:ascii="Verdana" w:hAnsi="Verdana"/>
      <w:sz w:val="30"/>
      <w:szCs w:val="20"/>
    </w:rPr>
  </w:style>
  <w:style w:type="paragraph" w:styleId="Overskrift3">
    <w:name w:val="heading 3"/>
    <w:basedOn w:val="Normal"/>
    <w:next w:val="Normal"/>
    <w:qFormat/>
    <w:rsid w:val="00EC582C"/>
    <w:pPr>
      <w:keepNext/>
      <w:overflowPunct w:val="0"/>
      <w:autoSpaceDE w:val="0"/>
      <w:autoSpaceDN w:val="0"/>
      <w:adjustRightInd w:val="0"/>
      <w:spacing w:before="240" w:after="60"/>
      <w:textAlignment w:val="baseline"/>
      <w:outlineLvl w:val="2"/>
    </w:pPr>
    <w:rPr>
      <w:rFonts w:ascii="Verdana" w:hAnsi="Verdana"/>
      <w:sz w:val="28"/>
      <w:szCs w:val="20"/>
      <w:lang w:val="en-US"/>
    </w:rPr>
  </w:style>
  <w:style w:type="paragraph" w:styleId="Overskrift4">
    <w:name w:val="heading 4"/>
    <w:basedOn w:val="Normal"/>
    <w:next w:val="Normal"/>
    <w:qFormat/>
    <w:rsid w:val="00EC582C"/>
    <w:pPr>
      <w:keepNext/>
      <w:overflowPunct w:val="0"/>
      <w:autoSpaceDE w:val="0"/>
      <w:autoSpaceDN w:val="0"/>
      <w:adjustRightInd w:val="0"/>
      <w:spacing w:before="240" w:after="60"/>
      <w:textAlignment w:val="baseline"/>
      <w:outlineLvl w:val="3"/>
    </w:pPr>
    <w:rPr>
      <w:rFonts w:ascii="Verdana" w:hAnsi="Verdana"/>
      <w:b/>
      <w:color w:val="000000"/>
      <w:sz w:val="26"/>
      <w:szCs w:val="20"/>
    </w:rPr>
  </w:style>
  <w:style w:type="paragraph" w:styleId="Overskrift5">
    <w:name w:val="heading 5"/>
    <w:basedOn w:val="Normal"/>
    <w:next w:val="Normal"/>
    <w:qFormat/>
    <w:rsid w:val="00EC582C"/>
    <w:pPr>
      <w:overflowPunct w:val="0"/>
      <w:autoSpaceDE w:val="0"/>
      <w:autoSpaceDN w:val="0"/>
      <w:adjustRightInd w:val="0"/>
      <w:spacing w:before="240" w:after="120"/>
      <w:textAlignment w:val="baseline"/>
      <w:outlineLvl w:val="4"/>
    </w:pPr>
    <w:rPr>
      <w:rFonts w:ascii="Verdana" w:hAnsi="Verdana"/>
      <w:b/>
      <w:color w:val="000000"/>
      <w:szCs w:val="20"/>
    </w:rPr>
  </w:style>
  <w:style w:type="paragraph" w:styleId="Overskrift6">
    <w:name w:val="heading 6"/>
    <w:basedOn w:val="Normal"/>
    <w:next w:val="Normal"/>
    <w:qFormat/>
    <w:rsid w:val="00EC582C"/>
    <w:pPr>
      <w:overflowPunct w:val="0"/>
      <w:autoSpaceDE w:val="0"/>
      <w:autoSpaceDN w:val="0"/>
      <w:adjustRightInd w:val="0"/>
      <w:spacing w:before="240" w:after="60"/>
      <w:textAlignment w:val="baseline"/>
      <w:outlineLvl w:val="5"/>
    </w:pPr>
    <w:rPr>
      <w:rFonts w:ascii="Verdana" w:hAnsi="Verdana"/>
      <w:b/>
      <w:color w:val="000000"/>
      <w:szCs w:val="20"/>
    </w:rPr>
  </w:style>
  <w:style w:type="paragraph" w:styleId="Overskrift7">
    <w:name w:val="heading 7"/>
    <w:basedOn w:val="Normal"/>
    <w:next w:val="Normal"/>
    <w:qFormat/>
    <w:rsid w:val="00EC582C"/>
    <w:pPr>
      <w:overflowPunct w:val="0"/>
      <w:autoSpaceDE w:val="0"/>
      <w:autoSpaceDN w:val="0"/>
      <w:adjustRightInd w:val="0"/>
      <w:spacing w:before="240" w:after="60"/>
      <w:textAlignment w:val="baseline"/>
      <w:outlineLvl w:val="6"/>
    </w:pPr>
    <w:rPr>
      <w:rFonts w:ascii="Verdana" w:hAnsi="Verdana"/>
      <w:b/>
      <w:color w:val="000000"/>
      <w:sz w:val="20"/>
      <w:szCs w:val="20"/>
    </w:rPr>
  </w:style>
  <w:style w:type="paragraph" w:styleId="Overskrift8">
    <w:name w:val="heading 8"/>
    <w:basedOn w:val="Normal"/>
    <w:next w:val="Normal"/>
    <w:qFormat/>
    <w:rsid w:val="00EC582C"/>
    <w:pPr>
      <w:overflowPunct w:val="0"/>
      <w:autoSpaceDE w:val="0"/>
      <w:autoSpaceDN w:val="0"/>
      <w:adjustRightInd w:val="0"/>
      <w:spacing w:before="240" w:after="60"/>
      <w:textAlignment w:val="baseline"/>
      <w:outlineLvl w:val="7"/>
    </w:pPr>
    <w:rPr>
      <w:rFonts w:ascii="Verdana" w:hAnsi="Verdana"/>
      <w:b/>
      <w:color w:val="000000"/>
      <w:sz w:val="20"/>
      <w:szCs w:val="20"/>
    </w:rPr>
  </w:style>
  <w:style w:type="paragraph" w:styleId="Overskrift9">
    <w:name w:val="heading 9"/>
    <w:basedOn w:val="Normal"/>
    <w:next w:val="Normal"/>
    <w:qFormat/>
    <w:rsid w:val="00EC582C"/>
    <w:pPr>
      <w:overflowPunct w:val="0"/>
      <w:autoSpaceDE w:val="0"/>
      <w:autoSpaceDN w:val="0"/>
      <w:adjustRightInd w:val="0"/>
      <w:spacing w:before="120" w:after="60"/>
      <w:textAlignment w:val="baseline"/>
      <w:outlineLvl w:val="8"/>
    </w:pPr>
    <w:rPr>
      <w:rFonts w:ascii="Verdana" w:hAnsi="Verdana"/>
      <w:b/>
      <w:sz w:val="1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6678"/>
    <w:pPr>
      <w:tabs>
        <w:tab w:val="center" w:pos="4536"/>
        <w:tab w:val="right" w:pos="9072"/>
      </w:tabs>
    </w:pPr>
  </w:style>
  <w:style w:type="paragraph" w:customStyle="1" w:styleId="Subject">
    <w:name w:val="Subject"/>
    <w:basedOn w:val="Normal"/>
    <w:rsid w:val="00AF6590"/>
    <w:pPr>
      <w:keepNext/>
      <w:keepLines/>
    </w:pPr>
    <w:rPr>
      <w:b/>
    </w:rPr>
  </w:style>
  <w:style w:type="paragraph" w:customStyle="1" w:styleId="Bullet4">
    <w:name w:val="Bullet 4"/>
    <w:basedOn w:val="Normal"/>
    <w:rsid w:val="00AF6590"/>
    <w:pPr>
      <w:tabs>
        <w:tab w:val="num" w:pos="2880"/>
      </w:tabs>
      <w:ind w:left="2880" w:hanging="720"/>
    </w:pPr>
  </w:style>
  <w:style w:type="paragraph" w:customStyle="1" w:styleId="Indent4">
    <w:name w:val="Indent 4"/>
    <w:basedOn w:val="Normal"/>
    <w:rsid w:val="00AF6590"/>
    <w:pPr>
      <w:ind w:left="2880"/>
    </w:pPr>
  </w:style>
  <w:style w:type="paragraph" w:customStyle="1" w:styleId="TableBullet4">
    <w:name w:val="Table Bullet 4"/>
    <w:basedOn w:val="Normal"/>
    <w:rsid w:val="00AF6590"/>
    <w:pPr>
      <w:tabs>
        <w:tab w:val="num" w:pos="1440"/>
      </w:tabs>
      <w:ind w:left="1440" w:hanging="363"/>
    </w:pPr>
  </w:style>
  <w:style w:type="paragraph" w:customStyle="1" w:styleId="Bullet1">
    <w:name w:val="Bullet 1"/>
    <w:basedOn w:val="Normal"/>
    <w:rsid w:val="00AF6590"/>
    <w:pPr>
      <w:tabs>
        <w:tab w:val="num" w:pos="720"/>
      </w:tabs>
      <w:ind w:left="720" w:hanging="720"/>
    </w:pPr>
  </w:style>
  <w:style w:type="paragraph" w:customStyle="1" w:styleId="Bullet2">
    <w:name w:val="Bullet 2"/>
    <w:basedOn w:val="Normal"/>
    <w:rsid w:val="00AF6590"/>
    <w:pPr>
      <w:tabs>
        <w:tab w:val="num" w:pos="1440"/>
      </w:tabs>
      <w:ind w:left="1440" w:hanging="720"/>
    </w:pPr>
  </w:style>
  <w:style w:type="paragraph" w:customStyle="1" w:styleId="Bullet3">
    <w:name w:val="Bullet 3"/>
    <w:basedOn w:val="Normal"/>
    <w:rsid w:val="00AF6590"/>
    <w:pPr>
      <w:tabs>
        <w:tab w:val="num" w:pos="2160"/>
      </w:tabs>
      <w:ind w:left="2160" w:hanging="720"/>
    </w:pPr>
  </w:style>
  <w:style w:type="paragraph" w:customStyle="1" w:styleId="Indent1">
    <w:name w:val="Indent 1"/>
    <w:basedOn w:val="Normal"/>
    <w:rsid w:val="00AF6590"/>
    <w:pPr>
      <w:ind w:left="720"/>
    </w:pPr>
  </w:style>
  <w:style w:type="paragraph" w:customStyle="1" w:styleId="Indent2">
    <w:name w:val="Indent 2"/>
    <w:basedOn w:val="Normal"/>
    <w:rsid w:val="00AF6590"/>
    <w:pPr>
      <w:ind w:left="1440"/>
    </w:pPr>
  </w:style>
  <w:style w:type="paragraph" w:customStyle="1" w:styleId="Indent3">
    <w:name w:val="Indent 3"/>
    <w:basedOn w:val="Normal"/>
    <w:rsid w:val="00AF6590"/>
    <w:pPr>
      <w:ind w:left="2160"/>
    </w:pPr>
  </w:style>
  <w:style w:type="paragraph" w:customStyle="1" w:styleId="TableIndent4">
    <w:name w:val="Table Indent 4"/>
    <w:basedOn w:val="Normal"/>
    <w:rsid w:val="00AF6590"/>
    <w:pPr>
      <w:ind w:left="1440"/>
    </w:pPr>
  </w:style>
  <w:style w:type="paragraph" w:customStyle="1" w:styleId="TableBullet3">
    <w:name w:val="Table Bullet 3"/>
    <w:basedOn w:val="Bullet3"/>
    <w:rsid w:val="00AF6590"/>
    <w:pPr>
      <w:tabs>
        <w:tab w:val="clear" w:pos="2160"/>
        <w:tab w:val="num" w:pos="1080"/>
      </w:tabs>
      <w:ind w:left="1080" w:hanging="360"/>
    </w:pPr>
  </w:style>
  <w:style w:type="paragraph" w:customStyle="1" w:styleId="TableBullet1">
    <w:name w:val="Table Bullet 1"/>
    <w:basedOn w:val="Bullet1"/>
    <w:rsid w:val="00AF6590"/>
    <w:pPr>
      <w:tabs>
        <w:tab w:val="clear" w:pos="720"/>
        <w:tab w:val="num" w:pos="360"/>
      </w:tabs>
      <w:ind w:left="360" w:hanging="360"/>
    </w:pPr>
  </w:style>
  <w:style w:type="paragraph" w:customStyle="1" w:styleId="TableBullet2">
    <w:name w:val="Table Bullet 2"/>
    <w:basedOn w:val="Bullet2"/>
    <w:rsid w:val="00AF6590"/>
    <w:pPr>
      <w:tabs>
        <w:tab w:val="clear" w:pos="1440"/>
      </w:tabs>
      <w:ind w:left="720" w:hanging="363"/>
    </w:pPr>
  </w:style>
  <w:style w:type="paragraph" w:customStyle="1" w:styleId="TableIndent1">
    <w:name w:val="Table Indent 1"/>
    <w:basedOn w:val="Normal"/>
    <w:rsid w:val="00AF6590"/>
    <w:pPr>
      <w:ind w:left="357"/>
    </w:pPr>
  </w:style>
  <w:style w:type="paragraph" w:customStyle="1" w:styleId="TableIndent2">
    <w:name w:val="Table Indent 2"/>
    <w:basedOn w:val="Indent2"/>
    <w:rsid w:val="00AF6590"/>
    <w:pPr>
      <w:ind w:left="720"/>
    </w:pPr>
  </w:style>
  <w:style w:type="paragraph" w:customStyle="1" w:styleId="TableIndent3">
    <w:name w:val="Table Indent 3"/>
    <w:basedOn w:val="Indent3"/>
    <w:rsid w:val="00AF6590"/>
    <w:pPr>
      <w:ind w:left="1077"/>
    </w:pPr>
  </w:style>
  <w:style w:type="paragraph" w:customStyle="1" w:styleId="FormLabel">
    <w:name w:val="Form Label"/>
    <w:basedOn w:val="Normal"/>
    <w:rsid w:val="00AF6590"/>
    <w:pPr>
      <w:spacing w:line="280" w:lineRule="exact"/>
    </w:pPr>
    <w:rPr>
      <w:sz w:val="18"/>
      <w:lang w:val="en-GB"/>
    </w:rPr>
  </w:style>
  <w:style w:type="paragraph" w:customStyle="1" w:styleId="Line">
    <w:name w:val="Line"/>
    <w:basedOn w:val="Normal"/>
    <w:rsid w:val="00AF6590"/>
    <w:pPr>
      <w:pBdr>
        <w:top w:val="single" w:sz="4" w:space="1" w:color="auto"/>
      </w:pBdr>
      <w:spacing w:before="120" w:after="60"/>
      <w:ind w:right="-1701"/>
    </w:pPr>
    <w:rPr>
      <w:sz w:val="2"/>
    </w:rPr>
  </w:style>
  <w:style w:type="paragraph" w:styleId="Bunntekst">
    <w:name w:val="footer"/>
    <w:basedOn w:val="Normal"/>
    <w:link w:val="BunntekstTegn"/>
    <w:uiPriority w:val="99"/>
    <w:unhideWhenUsed/>
    <w:rsid w:val="00C66678"/>
    <w:pPr>
      <w:tabs>
        <w:tab w:val="center" w:pos="4536"/>
        <w:tab w:val="right" w:pos="9072"/>
      </w:tabs>
    </w:pPr>
  </w:style>
  <w:style w:type="paragraph" w:styleId="Fotnotetekst">
    <w:name w:val="footnote text"/>
    <w:basedOn w:val="Normal"/>
    <w:semiHidden/>
    <w:rsid w:val="00AF6590"/>
    <w:pPr>
      <w:spacing w:line="200" w:lineRule="exact"/>
    </w:pPr>
    <w:rPr>
      <w:lang w:val="en-GB"/>
    </w:rPr>
  </w:style>
  <w:style w:type="character" w:styleId="Fotnotereferanse">
    <w:name w:val="footnote reference"/>
    <w:semiHidden/>
    <w:rsid w:val="00AF6590"/>
    <w:rPr>
      <w:vertAlign w:val="superscript"/>
    </w:rPr>
  </w:style>
  <w:style w:type="character" w:styleId="Sidetall">
    <w:name w:val="page number"/>
    <w:basedOn w:val="Standardskriftforavsnitt"/>
    <w:rsid w:val="00AF6590"/>
  </w:style>
  <w:style w:type="paragraph" w:styleId="Brdtekst">
    <w:name w:val="Body Text"/>
    <w:basedOn w:val="Normal"/>
    <w:link w:val="BrdtekstTegn"/>
    <w:rsid w:val="00AF6590"/>
    <w:pPr>
      <w:spacing w:after="240"/>
    </w:pPr>
    <w:rPr>
      <w:rFonts w:ascii="Arial" w:hAnsi="Arial"/>
      <w:sz w:val="20"/>
      <w:szCs w:val="24"/>
      <w:lang w:eastAsia="en-US"/>
    </w:rPr>
  </w:style>
  <w:style w:type="paragraph" w:customStyle="1" w:styleId="Sitat1">
    <w:name w:val="Sitat1"/>
    <w:basedOn w:val="Normal"/>
    <w:rsid w:val="00AF6590"/>
    <w:pPr>
      <w:ind w:left="1418"/>
    </w:pPr>
    <w:rPr>
      <w:i/>
      <w:szCs w:val="20"/>
    </w:rPr>
  </w:style>
  <w:style w:type="paragraph" w:styleId="Tittel">
    <w:name w:val="Title"/>
    <w:basedOn w:val="Normal"/>
    <w:qFormat/>
    <w:rsid w:val="00AF6590"/>
    <w:pPr>
      <w:spacing w:before="720" w:after="240"/>
      <w:outlineLvl w:val="0"/>
    </w:pPr>
    <w:rPr>
      <w:b/>
      <w:caps/>
      <w:kern w:val="28"/>
      <w:szCs w:val="20"/>
    </w:rPr>
  </w:style>
  <w:style w:type="paragraph" w:customStyle="1" w:styleId="Brdtekst1">
    <w:name w:val="Brødtekst1"/>
    <w:basedOn w:val="Normal"/>
    <w:rsid w:val="00AF6590"/>
    <w:pPr>
      <w:spacing w:after="240"/>
    </w:pPr>
    <w:rPr>
      <w:szCs w:val="20"/>
    </w:rPr>
  </w:style>
  <w:style w:type="paragraph" w:customStyle="1" w:styleId="Innrykk">
    <w:name w:val="Innrykk"/>
    <w:basedOn w:val="Normal"/>
    <w:rsid w:val="00AF6590"/>
    <w:pPr>
      <w:ind w:left="709"/>
    </w:pPr>
    <w:rPr>
      <w:szCs w:val="20"/>
    </w:rPr>
  </w:style>
  <w:style w:type="paragraph" w:customStyle="1" w:styleId="Listenummer">
    <w:name w:val="Liste nummer"/>
    <w:basedOn w:val="Normal"/>
    <w:rsid w:val="00AF6590"/>
    <w:pPr>
      <w:numPr>
        <w:numId w:val="1"/>
      </w:numPr>
      <w:tabs>
        <w:tab w:val="clear" w:pos="360"/>
        <w:tab w:val="left" w:pos="284"/>
      </w:tabs>
      <w:spacing w:before="120"/>
      <w:ind w:left="993" w:hanging="284"/>
    </w:pPr>
    <w:rPr>
      <w:szCs w:val="20"/>
    </w:rPr>
  </w:style>
  <w:style w:type="paragraph" w:customStyle="1" w:styleId="Listepunkt">
    <w:name w:val="Liste punkt"/>
    <w:basedOn w:val="Normal"/>
    <w:rsid w:val="00AF6590"/>
    <w:pPr>
      <w:numPr>
        <w:numId w:val="2"/>
      </w:numPr>
      <w:tabs>
        <w:tab w:val="clear" w:pos="360"/>
        <w:tab w:val="left" w:pos="284"/>
      </w:tabs>
      <w:spacing w:before="120"/>
      <w:ind w:left="993" w:hanging="284"/>
    </w:pPr>
    <w:rPr>
      <w:szCs w:val="20"/>
    </w:rPr>
  </w:style>
  <w:style w:type="paragraph" w:customStyle="1" w:styleId="Stil1">
    <w:name w:val="Stil1"/>
    <w:basedOn w:val="Topptekst"/>
    <w:rsid w:val="00AF6590"/>
  </w:style>
  <w:style w:type="paragraph" w:customStyle="1" w:styleId="Stil2">
    <w:name w:val="Stil2"/>
    <w:basedOn w:val="Stil1"/>
    <w:rsid w:val="00AF6590"/>
    <w:pPr>
      <w:spacing w:before="240"/>
    </w:pPr>
  </w:style>
  <w:style w:type="paragraph" w:customStyle="1" w:styleId="Stil3">
    <w:name w:val="Stil3"/>
    <w:basedOn w:val="Normal"/>
    <w:rsid w:val="00AF6590"/>
    <w:pPr>
      <w:tabs>
        <w:tab w:val="left" w:pos="3686"/>
      </w:tabs>
      <w:spacing w:before="480"/>
    </w:pPr>
    <w:rPr>
      <w:szCs w:val="20"/>
    </w:rPr>
  </w:style>
  <w:style w:type="paragraph" w:customStyle="1" w:styleId="Stil4">
    <w:name w:val="Stil4"/>
    <w:basedOn w:val="Normal"/>
    <w:rsid w:val="00AF6590"/>
    <w:pPr>
      <w:tabs>
        <w:tab w:val="left" w:pos="3686"/>
      </w:tabs>
      <w:spacing w:before="240"/>
    </w:pPr>
    <w:rPr>
      <w:szCs w:val="20"/>
    </w:rPr>
  </w:style>
  <w:style w:type="paragraph" w:customStyle="1" w:styleId="Stil5">
    <w:name w:val="Stil5"/>
    <w:basedOn w:val="Normal"/>
    <w:rsid w:val="00AF6590"/>
    <w:pPr>
      <w:spacing w:before="960"/>
    </w:pPr>
    <w:rPr>
      <w:szCs w:val="20"/>
    </w:rPr>
  </w:style>
  <w:style w:type="table" w:styleId="Tabellrutenett">
    <w:name w:val="Table Grid"/>
    <w:basedOn w:val="Vanligtabell"/>
    <w:rsid w:val="00EC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link w:val="Brdtekst"/>
    <w:rsid w:val="00ED17D0"/>
    <w:rPr>
      <w:rFonts w:ascii="Arial" w:hAnsi="Arial"/>
      <w:szCs w:val="24"/>
      <w:lang w:eastAsia="en-US"/>
    </w:rPr>
  </w:style>
  <w:style w:type="paragraph" w:customStyle="1" w:styleId="Normal1">
    <w:name w:val="Normal1"/>
    <w:basedOn w:val="Normal"/>
    <w:rsid w:val="003D6D61"/>
    <w:pPr>
      <w:overflowPunct w:val="0"/>
      <w:textAlignment w:val="baseline"/>
    </w:pPr>
    <w:rPr>
      <w:rFonts w:ascii="Times New Roman" w:hAnsi="Times New Roman"/>
      <w:sz w:val="24"/>
    </w:rPr>
  </w:style>
  <w:style w:type="paragraph" w:customStyle="1" w:styleId="GR-Tittel">
    <w:name w:val="GR-Tittel"/>
    <w:qFormat/>
    <w:rsid w:val="00DF6EE9"/>
    <w:pPr>
      <w:widowControl w:val="0"/>
      <w:spacing w:after="240"/>
      <w:outlineLvl w:val="0"/>
    </w:pPr>
    <w:rPr>
      <w:rFonts w:ascii="Calibri" w:hAnsi="Calibri"/>
      <w:b/>
      <w:sz w:val="28"/>
      <w:szCs w:val="22"/>
    </w:rPr>
  </w:style>
  <w:style w:type="paragraph" w:customStyle="1" w:styleId="GR-Normal">
    <w:name w:val="GR-Normal"/>
    <w:basedOn w:val="Normal"/>
    <w:qFormat/>
    <w:rsid w:val="00C66678"/>
  </w:style>
  <w:style w:type="paragraph" w:customStyle="1" w:styleId="GR-StedDato">
    <w:name w:val="GR-StedDato"/>
    <w:basedOn w:val="GR-Normal"/>
    <w:qFormat/>
    <w:rsid w:val="00C66678"/>
  </w:style>
  <w:style w:type="paragraph" w:customStyle="1" w:styleId="GR-Avsnitt">
    <w:name w:val="GR-Avsnitt"/>
    <w:qFormat/>
    <w:rsid w:val="00C66678"/>
    <w:pPr>
      <w:spacing w:after="200"/>
    </w:pPr>
    <w:rPr>
      <w:rFonts w:ascii="Calibri" w:hAnsi="Calibri"/>
      <w:sz w:val="22"/>
      <w:szCs w:val="22"/>
    </w:rPr>
  </w:style>
  <w:style w:type="character" w:customStyle="1" w:styleId="TopptekstTegn">
    <w:name w:val="Topptekst Tegn"/>
    <w:basedOn w:val="Standardskriftforavsnitt"/>
    <w:link w:val="Topptekst"/>
    <w:uiPriority w:val="99"/>
    <w:rsid w:val="00C66678"/>
    <w:rPr>
      <w:rFonts w:ascii="Calibri" w:hAnsi="Calibri"/>
      <w:sz w:val="22"/>
      <w:szCs w:val="22"/>
    </w:rPr>
  </w:style>
  <w:style w:type="character" w:customStyle="1" w:styleId="BunntekstTegn">
    <w:name w:val="Bunntekst Tegn"/>
    <w:basedOn w:val="Standardskriftforavsnitt"/>
    <w:link w:val="Bunntekst"/>
    <w:uiPriority w:val="99"/>
    <w:rsid w:val="00C66678"/>
    <w:rPr>
      <w:rFonts w:ascii="Calibri" w:hAnsi="Calibri"/>
      <w:sz w:val="22"/>
      <w:szCs w:val="22"/>
    </w:rPr>
  </w:style>
  <w:style w:type="paragraph" w:customStyle="1" w:styleId="GR-Revisjonsselskap">
    <w:name w:val="GR-Revisjonsselskap"/>
    <w:qFormat/>
    <w:rsid w:val="00C66678"/>
    <w:pPr>
      <w:widowControl w:val="0"/>
    </w:pPr>
    <w:rPr>
      <w:rFonts w:ascii="Calibri" w:hAnsi="Calibri"/>
      <w:b/>
      <w:sz w:val="22"/>
      <w:szCs w:val="22"/>
    </w:rPr>
  </w:style>
  <w:style w:type="paragraph" w:customStyle="1" w:styleId="GR-Signatur">
    <w:name w:val="GR-Signatur"/>
    <w:qFormat/>
    <w:rsid w:val="00C66678"/>
    <w:rPr>
      <w:rFonts w:ascii="Calibri" w:hAnsi="Calibri"/>
      <w:sz w:val="22"/>
      <w:szCs w:val="22"/>
    </w:rPr>
  </w:style>
  <w:style w:type="paragraph" w:customStyle="1" w:styleId="GR-Stilling">
    <w:name w:val="GR-Stilling"/>
    <w:basedOn w:val="Normal"/>
    <w:qFormat/>
    <w:rsid w:val="00C66678"/>
    <w:rPr>
      <w:i/>
    </w:rPr>
  </w:style>
  <w:style w:type="paragraph" w:customStyle="1" w:styleId="GR-xoverskrift-5">
    <w:name w:val="GR-xoverskrift-5"/>
    <w:qFormat/>
    <w:rsid w:val="00402B5B"/>
    <w:pPr>
      <w:spacing w:after="240"/>
      <w:outlineLvl w:val="2"/>
    </w:pPr>
    <w:rPr>
      <w:rFonts w:ascii="Calibri" w:hAnsi="Calibri"/>
      <w:b/>
      <w:sz w:val="22"/>
      <w:szCs w:val="22"/>
    </w:rPr>
  </w:style>
  <w:style w:type="paragraph" w:customStyle="1" w:styleId="GR-xoverskrift-6">
    <w:name w:val="GR-xoverskrift-6"/>
    <w:qFormat/>
    <w:rsid w:val="00975557"/>
    <w:pPr>
      <w:outlineLvl w:val="3"/>
    </w:pPr>
    <w:rPr>
      <w:rFonts w:ascii="Calibri" w:hAnsi="Calibri"/>
      <w:i/>
      <w:sz w:val="22"/>
      <w:szCs w:val="22"/>
    </w:rPr>
  </w:style>
  <w:style w:type="paragraph" w:customStyle="1" w:styleId="GR-xoverskrift-1">
    <w:name w:val="GR-xoverskrift-1"/>
    <w:qFormat/>
    <w:rsid w:val="00C66678"/>
    <w:pPr>
      <w:widowControl w:val="0"/>
      <w:spacing w:after="360"/>
    </w:pPr>
    <w:rPr>
      <w:rFonts w:ascii="Calibri" w:hAnsi="Calibri"/>
      <w:b/>
      <w:sz w:val="32"/>
      <w:szCs w:val="22"/>
    </w:rPr>
  </w:style>
  <w:style w:type="paragraph" w:customStyle="1" w:styleId="GR-xoverskrift-2">
    <w:name w:val="GR-xoverskrift-2"/>
    <w:qFormat/>
    <w:rsid w:val="00C66678"/>
    <w:pPr>
      <w:spacing w:after="320"/>
    </w:pPr>
    <w:rPr>
      <w:rFonts w:ascii="Calibri" w:hAnsi="Calibri"/>
      <w:b/>
      <w:sz w:val="32"/>
      <w:szCs w:val="22"/>
    </w:rPr>
  </w:style>
  <w:style w:type="paragraph" w:customStyle="1" w:styleId="GR-xoverskrift-3">
    <w:name w:val="GR-xoverskrift-3"/>
    <w:qFormat/>
    <w:rsid w:val="00C66678"/>
    <w:pPr>
      <w:spacing w:after="240"/>
    </w:pPr>
    <w:rPr>
      <w:rFonts w:ascii="Calibri" w:hAnsi="Calibri"/>
      <w:b/>
      <w:sz w:val="28"/>
      <w:szCs w:val="22"/>
    </w:rPr>
  </w:style>
  <w:style w:type="paragraph" w:customStyle="1" w:styleId="GR-xoverskrift-4">
    <w:name w:val="GR-xoverskrift-4"/>
    <w:qFormat/>
    <w:rsid w:val="00402B5B"/>
    <w:pPr>
      <w:spacing w:after="240"/>
      <w:outlineLvl w:val="1"/>
    </w:pPr>
    <w:rPr>
      <w:rFonts w:ascii="Calibri" w:hAnsi="Calibri"/>
      <w:b/>
      <w:sz w:val="24"/>
      <w:szCs w:val="22"/>
    </w:rPr>
  </w:style>
  <w:style w:type="character" w:styleId="Hyperkobling">
    <w:name w:val="Hyperlink"/>
    <w:rsid w:val="003864AC"/>
    <w:rPr>
      <w:color w:val="0000FF"/>
      <w:u w:val="single"/>
    </w:rPr>
  </w:style>
  <w:style w:type="character" w:styleId="Fulgthyperkobling">
    <w:name w:val="FollowedHyperlink"/>
    <w:rsid w:val="003864AC"/>
    <w:rPr>
      <w:color w:val="800080"/>
      <w:u w:val="single"/>
    </w:rPr>
  </w:style>
  <w:style w:type="paragraph" w:customStyle="1" w:styleId="id-hjemmel">
    <w:name w:val="id-hjemmel"/>
    <w:next w:val="Normal"/>
    <w:rsid w:val="00EC582C"/>
    <w:pPr>
      <w:tabs>
        <w:tab w:val="left" w:pos="1134"/>
      </w:tabs>
      <w:spacing w:before="120"/>
      <w:ind w:left="1134" w:hanging="1134"/>
    </w:pPr>
    <w:rPr>
      <w:rFonts w:ascii="Arial" w:hAnsi="Arial"/>
      <w:lang w:eastAsia="en-US"/>
    </w:rPr>
  </w:style>
  <w:style w:type="paragraph" w:customStyle="1" w:styleId="id-note">
    <w:name w:val="id-note"/>
    <w:next w:val="Normal"/>
    <w:rsid w:val="00EC582C"/>
    <w:pPr>
      <w:tabs>
        <w:tab w:val="left" w:pos="567"/>
      </w:tabs>
      <w:spacing w:before="120"/>
    </w:pPr>
    <w:rPr>
      <w:rFonts w:ascii="Arial" w:hAnsi="Arial"/>
      <w:color w:val="999999"/>
      <w:sz w:val="16"/>
      <w:lang w:eastAsia="en-US"/>
    </w:rPr>
  </w:style>
  <w:style w:type="paragraph" w:customStyle="1" w:styleId="id-space">
    <w:name w:val="id-space"/>
    <w:next w:val="Normal"/>
    <w:rsid w:val="00EC582C"/>
    <w:pPr>
      <w:spacing w:before="2000"/>
    </w:pPr>
    <w:rPr>
      <w:rFonts w:ascii="Arial" w:hAnsi="Arial"/>
      <w:lang w:eastAsia="en-US"/>
    </w:rPr>
  </w:style>
  <w:style w:type="paragraph" w:customStyle="1" w:styleId="id-register">
    <w:name w:val="id-register"/>
    <w:next w:val="Normal"/>
    <w:rsid w:val="00EC582C"/>
    <w:pPr>
      <w:tabs>
        <w:tab w:val="left" w:pos="567"/>
        <w:tab w:val="right" w:leader="dot" w:pos="7938"/>
        <w:tab w:val="right" w:pos="8505"/>
      </w:tabs>
      <w:spacing w:before="200"/>
      <w:ind w:left="567" w:hanging="567"/>
    </w:pPr>
    <w:rPr>
      <w:rFonts w:ascii="Arial" w:hAnsi="Arial"/>
      <w:sz w:val="18"/>
      <w:lang w:eastAsia="en-US"/>
    </w:rPr>
  </w:style>
  <w:style w:type="paragraph" w:customStyle="1" w:styleId="id-00">
    <w:name w:val="id-00"/>
    <w:uiPriority w:val="99"/>
    <w:rsid w:val="00EC582C"/>
    <w:pPr>
      <w:spacing w:before="120"/>
    </w:pPr>
    <w:rPr>
      <w:rFonts w:ascii="Arial" w:hAnsi="Arial"/>
      <w:lang w:eastAsia="en-US"/>
    </w:rPr>
  </w:style>
  <w:style w:type="paragraph" w:customStyle="1" w:styleId="id-01">
    <w:name w:val="id-01"/>
    <w:rsid w:val="00EC582C"/>
    <w:pPr>
      <w:tabs>
        <w:tab w:val="left" w:pos="567"/>
      </w:tabs>
      <w:spacing w:before="120"/>
      <w:ind w:left="567" w:hanging="567"/>
    </w:pPr>
    <w:rPr>
      <w:rFonts w:ascii="Arial" w:hAnsi="Arial"/>
      <w:lang w:eastAsia="en-US"/>
    </w:rPr>
  </w:style>
  <w:style w:type="paragraph" w:customStyle="1" w:styleId="id-11">
    <w:name w:val="id-11"/>
    <w:rsid w:val="00EC582C"/>
    <w:pPr>
      <w:spacing w:before="120"/>
      <w:ind w:left="567"/>
    </w:pPr>
    <w:rPr>
      <w:rFonts w:ascii="Arial" w:hAnsi="Arial"/>
      <w:lang w:eastAsia="en-US"/>
    </w:rPr>
  </w:style>
  <w:style w:type="paragraph" w:customStyle="1" w:styleId="id-12">
    <w:name w:val="id-12"/>
    <w:rsid w:val="00EC582C"/>
    <w:pPr>
      <w:tabs>
        <w:tab w:val="left" w:pos="1134"/>
      </w:tabs>
      <w:spacing w:before="120"/>
      <w:ind w:left="1134" w:hanging="567"/>
    </w:pPr>
    <w:rPr>
      <w:rFonts w:ascii="Arial" w:hAnsi="Arial"/>
      <w:lang w:eastAsia="en-US"/>
    </w:rPr>
  </w:style>
  <w:style w:type="paragraph" w:customStyle="1" w:styleId="id-22">
    <w:name w:val="id-22"/>
    <w:rsid w:val="00EC582C"/>
    <w:pPr>
      <w:spacing w:before="120"/>
      <w:ind w:left="1134"/>
    </w:pPr>
    <w:rPr>
      <w:rFonts w:ascii="Arial" w:hAnsi="Arial"/>
      <w:lang w:eastAsia="en-US"/>
    </w:rPr>
  </w:style>
  <w:style w:type="paragraph" w:customStyle="1" w:styleId="id-23">
    <w:name w:val="id-23"/>
    <w:rsid w:val="00EC582C"/>
    <w:pPr>
      <w:tabs>
        <w:tab w:val="left" w:pos="1701"/>
      </w:tabs>
      <w:spacing w:before="120"/>
      <w:ind w:left="1701" w:hanging="567"/>
    </w:pPr>
    <w:rPr>
      <w:rFonts w:ascii="Arial" w:hAnsi="Arial"/>
      <w:lang w:eastAsia="en-US"/>
    </w:rPr>
  </w:style>
  <w:style w:type="paragraph" w:customStyle="1" w:styleId="id-33">
    <w:name w:val="id-33"/>
    <w:rsid w:val="00EC582C"/>
    <w:pPr>
      <w:spacing w:before="120"/>
      <w:ind w:left="1701"/>
    </w:pPr>
    <w:rPr>
      <w:rFonts w:ascii="Arial" w:hAnsi="Arial"/>
      <w:lang w:eastAsia="en-US"/>
    </w:rPr>
  </w:style>
  <w:style w:type="paragraph" w:customStyle="1" w:styleId="id-02">
    <w:name w:val="id-02"/>
    <w:rsid w:val="00EC582C"/>
    <w:pPr>
      <w:tabs>
        <w:tab w:val="left" w:pos="1134"/>
      </w:tabs>
      <w:spacing w:before="120"/>
      <w:ind w:left="1134" w:hanging="1134"/>
    </w:pPr>
    <w:rPr>
      <w:rFonts w:ascii="Arial" w:hAnsi="Arial"/>
      <w:lang w:eastAsia="en-US"/>
    </w:rPr>
  </w:style>
  <w:style w:type="paragraph" w:customStyle="1" w:styleId="Overskrift10">
    <w:name w:val="Overskrift 10"/>
    <w:next w:val="id-00"/>
    <w:rsid w:val="00EC582C"/>
    <w:pPr>
      <w:spacing w:before="120" w:after="60"/>
    </w:pPr>
    <w:rPr>
      <w:rFonts w:ascii="Verdana" w:hAnsi="Verdana"/>
      <w:b/>
      <w:szCs w:val="24"/>
      <w:lang w:eastAsia="en-US"/>
    </w:rPr>
  </w:style>
  <w:style w:type="paragraph" w:customStyle="1" w:styleId="Overskrift11">
    <w:name w:val="Overskrift 11"/>
    <w:next w:val="id-00"/>
    <w:rsid w:val="00EC582C"/>
    <w:pPr>
      <w:spacing w:before="120" w:after="60"/>
    </w:pPr>
    <w:rPr>
      <w:rFonts w:ascii="Verdana" w:hAnsi="Verdana"/>
      <w:b/>
      <w:sz w:val="18"/>
      <w:szCs w:val="24"/>
      <w:lang w:eastAsia="en-US"/>
    </w:rPr>
  </w:style>
  <w:style w:type="paragraph" w:customStyle="1" w:styleId="Overskrift12">
    <w:name w:val="Overskrift 12"/>
    <w:next w:val="id-00"/>
    <w:rsid w:val="00EC582C"/>
    <w:pPr>
      <w:spacing w:before="120" w:after="60"/>
    </w:pPr>
    <w:rPr>
      <w:rFonts w:ascii="Verdana" w:hAnsi="Verdana"/>
      <w:b/>
      <w:sz w:val="16"/>
      <w:szCs w:val="24"/>
      <w:lang w:eastAsia="en-US"/>
    </w:rPr>
  </w:style>
  <w:style w:type="paragraph" w:customStyle="1" w:styleId="Overskrift13">
    <w:name w:val="Overskrift 13"/>
    <w:next w:val="id-00"/>
    <w:rsid w:val="00EC582C"/>
    <w:pPr>
      <w:spacing w:before="120" w:after="60"/>
    </w:pPr>
    <w:rPr>
      <w:rFonts w:ascii="Verdana" w:hAnsi="Verdana"/>
      <w:b/>
      <w:sz w:val="16"/>
      <w:szCs w:val="24"/>
      <w:lang w:eastAsia="en-US"/>
    </w:rPr>
  </w:style>
  <w:style w:type="paragraph" w:customStyle="1" w:styleId="id-verdana11">
    <w:name w:val="id-verdana11"/>
    <w:next w:val="id-00"/>
    <w:rsid w:val="00EC582C"/>
    <w:pPr>
      <w:spacing w:before="240" w:after="60"/>
    </w:pPr>
    <w:rPr>
      <w:rFonts w:ascii="Verdana" w:hAnsi="Verdana"/>
      <w:b/>
      <w:sz w:val="22"/>
      <w:szCs w:val="24"/>
      <w:lang w:eastAsia="en-US"/>
    </w:rPr>
  </w:style>
  <w:style w:type="paragraph" w:customStyle="1" w:styleId="id-verdana8">
    <w:name w:val="id-verdana8"/>
    <w:next w:val="id-00"/>
    <w:rsid w:val="00EC582C"/>
    <w:pPr>
      <w:spacing w:before="120" w:after="60"/>
    </w:pPr>
    <w:rPr>
      <w:rFonts w:ascii="Verdana" w:hAnsi="Verdana"/>
      <w:sz w:val="16"/>
      <w:szCs w:val="24"/>
      <w:lang w:eastAsia="en-US"/>
    </w:rPr>
  </w:style>
  <w:style w:type="paragraph" w:customStyle="1" w:styleId="GR-Liten">
    <w:name w:val="GR-Liten"/>
    <w:basedOn w:val="GR-Avsnitt"/>
    <w:uiPriority w:val="6"/>
    <w:qFormat/>
    <w:rsid w:val="00C66678"/>
    <w:rPr>
      <w:sz w:val="20"/>
    </w:rPr>
  </w:style>
  <w:style w:type="paragraph" w:styleId="Dokumentkart">
    <w:name w:val="Document Map"/>
    <w:basedOn w:val="Normal"/>
    <w:link w:val="DokumentkartTegn"/>
    <w:rsid w:val="00AA680D"/>
    <w:rPr>
      <w:rFonts w:ascii="Tahoma" w:hAnsi="Tahoma" w:cs="Tahoma"/>
      <w:sz w:val="16"/>
      <w:szCs w:val="16"/>
    </w:rPr>
  </w:style>
  <w:style w:type="character" w:customStyle="1" w:styleId="DokumentkartTegn">
    <w:name w:val="Dokumentkart Tegn"/>
    <w:basedOn w:val="Standardskriftforavsnitt"/>
    <w:link w:val="Dokumentkart"/>
    <w:rsid w:val="00AA680D"/>
    <w:rPr>
      <w:rFonts w:ascii="Tahoma" w:hAnsi="Tahoma" w:cs="Tahoma"/>
      <w:sz w:val="16"/>
      <w:szCs w:val="16"/>
    </w:rPr>
  </w:style>
  <w:style w:type="paragraph" w:styleId="Listeavsnitt">
    <w:name w:val="List Paragraph"/>
    <w:basedOn w:val="Normal"/>
    <w:uiPriority w:val="34"/>
    <w:qFormat/>
    <w:rsid w:val="006809A3"/>
    <w:pPr>
      <w:ind w:left="720"/>
      <w:contextualSpacing/>
    </w:pPr>
  </w:style>
  <w:style w:type="character" w:customStyle="1" w:styleId="Ulstomtale1">
    <w:name w:val="Uløst omtale1"/>
    <w:basedOn w:val="Standardskriftforavsnitt"/>
    <w:uiPriority w:val="99"/>
    <w:semiHidden/>
    <w:unhideWhenUsed/>
    <w:rsid w:val="0076657A"/>
    <w:rPr>
      <w:color w:val="808080"/>
      <w:shd w:val="clear" w:color="auto" w:fill="E6E6E6"/>
    </w:rPr>
  </w:style>
  <w:style w:type="paragraph" w:styleId="Bobletekst">
    <w:name w:val="Balloon Text"/>
    <w:basedOn w:val="Normal"/>
    <w:link w:val="BobletekstTegn"/>
    <w:semiHidden/>
    <w:unhideWhenUsed/>
    <w:rsid w:val="000C605C"/>
    <w:rPr>
      <w:rFonts w:ascii="Segoe UI" w:hAnsi="Segoe UI" w:cs="Segoe UI"/>
      <w:sz w:val="18"/>
      <w:szCs w:val="18"/>
    </w:rPr>
  </w:style>
  <w:style w:type="character" w:customStyle="1" w:styleId="BobletekstTegn">
    <w:name w:val="Bobletekst Tegn"/>
    <w:basedOn w:val="Standardskriftforavsnitt"/>
    <w:link w:val="Bobletekst"/>
    <w:semiHidden/>
    <w:rsid w:val="000C605C"/>
    <w:rPr>
      <w:rFonts w:ascii="Segoe UI" w:hAnsi="Segoe UI" w:cs="Segoe UI"/>
      <w:sz w:val="18"/>
      <w:szCs w:val="18"/>
    </w:rPr>
  </w:style>
  <w:style w:type="paragraph" w:styleId="Sluttnotetekst">
    <w:name w:val="endnote text"/>
    <w:basedOn w:val="Normal"/>
    <w:link w:val="SluttnotetekstTegn"/>
    <w:semiHidden/>
    <w:unhideWhenUsed/>
    <w:rsid w:val="00E363F5"/>
    <w:rPr>
      <w:sz w:val="20"/>
      <w:szCs w:val="20"/>
    </w:rPr>
  </w:style>
  <w:style w:type="character" w:customStyle="1" w:styleId="SluttnotetekstTegn">
    <w:name w:val="Sluttnotetekst Tegn"/>
    <w:basedOn w:val="Standardskriftforavsnitt"/>
    <w:link w:val="Sluttnotetekst"/>
    <w:semiHidden/>
    <w:rsid w:val="00E363F5"/>
    <w:rPr>
      <w:rFonts w:ascii="Calibri" w:hAnsi="Calibri"/>
    </w:rPr>
  </w:style>
  <w:style w:type="character" w:styleId="Sluttnotereferanse">
    <w:name w:val="endnote reference"/>
    <w:basedOn w:val="Standardskriftforavsnitt"/>
    <w:semiHidden/>
    <w:unhideWhenUsed/>
    <w:rsid w:val="00E363F5"/>
    <w:rPr>
      <w:vertAlign w:val="superscript"/>
    </w:rPr>
  </w:style>
  <w:style w:type="paragraph" w:styleId="Revisjon">
    <w:name w:val="Revision"/>
    <w:hidden/>
    <w:uiPriority w:val="99"/>
    <w:semiHidden/>
    <w:rsid w:val="00E363F5"/>
    <w:rPr>
      <w:rFonts w:ascii="Calibri" w:hAnsi="Calibri"/>
      <w:sz w:val="22"/>
      <w:szCs w:val="22"/>
    </w:rPr>
  </w:style>
  <w:style w:type="paragraph" w:styleId="Punktliste">
    <w:name w:val="List Bullet"/>
    <w:basedOn w:val="Normal"/>
    <w:unhideWhenUsed/>
    <w:rsid w:val="004D0A83"/>
    <w:pPr>
      <w:numPr>
        <w:numId w:val="5"/>
      </w:numPr>
      <w:contextualSpacing/>
    </w:pPr>
  </w:style>
  <w:style w:type="paragraph" w:styleId="NormalWeb">
    <w:name w:val="Normal (Web)"/>
    <w:basedOn w:val="Normal"/>
    <w:uiPriority w:val="99"/>
    <w:unhideWhenUsed/>
    <w:rsid w:val="00176E73"/>
    <w:pPr>
      <w:widowControl/>
      <w:spacing w:before="100" w:beforeAutospacing="1" w:after="100" w:afterAutospacing="1"/>
    </w:pPr>
    <w:rPr>
      <w:rFonts w:ascii="Times New Roman" w:hAnsi="Times New Roman"/>
      <w:sz w:val="24"/>
      <w:szCs w:val="24"/>
    </w:rPr>
  </w:style>
  <w:style w:type="character" w:styleId="Utheving">
    <w:name w:val="Emphasis"/>
    <w:basedOn w:val="Standardskriftforavsnitt"/>
    <w:uiPriority w:val="20"/>
    <w:qFormat/>
    <w:rsid w:val="00176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914">
      <w:bodyDiv w:val="1"/>
      <w:marLeft w:val="600"/>
      <w:marRight w:val="600"/>
      <w:marTop w:val="600"/>
      <w:marBottom w:val="600"/>
      <w:divBdr>
        <w:top w:val="none" w:sz="0" w:space="0" w:color="auto"/>
        <w:left w:val="none" w:sz="0" w:space="0" w:color="auto"/>
        <w:bottom w:val="none" w:sz="0" w:space="0" w:color="auto"/>
        <w:right w:val="none" w:sz="0" w:space="0" w:color="auto"/>
      </w:divBdr>
    </w:div>
    <w:div w:id="510531624">
      <w:bodyDiv w:val="1"/>
      <w:marLeft w:val="0"/>
      <w:marRight w:val="0"/>
      <w:marTop w:val="0"/>
      <w:marBottom w:val="0"/>
      <w:divBdr>
        <w:top w:val="none" w:sz="0" w:space="0" w:color="auto"/>
        <w:left w:val="none" w:sz="0" w:space="0" w:color="auto"/>
        <w:bottom w:val="none" w:sz="0" w:space="0" w:color="auto"/>
        <w:right w:val="none" w:sz="0" w:space="0" w:color="auto"/>
      </w:divBdr>
    </w:div>
    <w:div w:id="1573275636">
      <w:bodyDiv w:val="1"/>
      <w:marLeft w:val="0"/>
      <w:marRight w:val="0"/>
      <w:marTop w:val="0"/>
      <w:marBottom w:val="0"/>
      <w:divBdr>
        <w:top w:val="none" w:sz="0" w:space="0" w:color="auto"/>
        <w:left w:val="none" w:sz="0" w:space="0" w:color="auto"/>
        <w:bottom w:val="none" w:sz="0" w:space="0" w:color="auto"/>
        <w:right w:val="none" w:sz="0" w:space="0" w:color="auto"/>
      </w:divBdr>
    </w:div>
    <w:div w:id="1745225697">
      <w:bodyDiv w:val="1"/>
      <w:marLeft w:val="600"/>
      <w:marRight w:val="600"/>
      <w:marTop w:val="600"/>
      <w:marBottom w:val="600"/>
      <w:divBdr>
        <w:top w:val="none" w:sz="0" w:space="0" w:color="auto"/>
        <w:left w:val="none" w:sz="0" w:space="0" w:color="auto"/>
        <w:bottom w:val="none" w:sz="0" w:space="0" w:color="auto"/>
        <w:right w:val="none" w:sz="0" w:space="0" w:color="auto"/>
      </w:divBdr>
    </w:div>
    <w:div w:id="19994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tilsynet.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tatilsynet.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4F34B0089596439BF1A96AD315B9AE" ma:contentTypeVersion="8" ma:contentTypeDescription="Opprett et nytt dokument." ma:contentTypeScope="" ma:versionID="cbd2e04fecbd18492e34ab3c836ed97a">
  <xsd:schema xmlns:xsd="http://www.w3.org/2001/XMLSchema" xmlns:xs="http://www.w3.org/2001/XMLSchema" xmlns:p="http://schemas.microsoft.com/office/2006/metadata/properties" xmlns:ns3="ef429e22-4b62-4387-adb2-d6dbf704a11a" targetNamespace="http://schemas.microsoft.com/office/2006/metadata/properties" ma:root="true" ma:fieldsID="5f1a2d519529b67e44cf5dfc2603da8a" ns3:_="">
    <xsd:import namespace="ef429e22-4b62-4387-adb2-d6dbf704a1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29e22-4b62-4387-adb2-d6dbf704a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5626-2658-4667-8A93-FFA61438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29e22-4b62-4387-adb2-d6dbf704a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CF677-C094-4160-8162-52D4978EFB32}">
  <ds:schemaRefs>
    <ds:schemaRef ds:uri="http://schemas.microsoft.com/sharepoint/v3/contenttype/forms"/>
  </ds:schemaRefs>
</ds:datastoreItem>
</file>

<file path=customXml/itemProps3.xml><?xml version="1.0" encoding="utf-8"?>
<ds:datastoreItem xmlns:ds="http://schemas.openxmlformats.org/officeDocument/2006/customXml" ds:itemID="{24D3109B-CFF5-41DC-8A5C-D8027033FC8E}">
  <ds:schemaRefs>
    <ds:schemaRef ds:uri="ef429e22-4b62-4387-adb2-d6dbf704a11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B6C5641-B0E1-4C91-8ED0-847287C7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5056</Characters>
  <Application>Microsoft Office Word</Application>
  <DocSecurity>0</DocSecurity>
  <Lines>42</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5895</CharactersWithSpaces>
  <SharedDoc>false</SharedDoc>
  <HLinks>
    <vt:vector size="36" baseType="variant">
      <vt:variant>
        <vt:i4>3473523</vt:i4>
      </vt:variant>
      <vt:variant>
        <vt:i4>15</vt:i4>
      </vt:variant>
      <vt:variant>
        <vt:i4>0</vt:i4>
      </vt:variant>
      <vt:variant>
        <vt:i4>5</vt:i4>
      </vt:variant>
      <vt:variant>
        <vt:lpwstr>http://rettsdata.no/direkte?grlink=gKONSESJONSFORBEHOLD</vt:lpwstr>
      </vt:variant>
      <vt:variant>
        <vt:lpwstr/>
      </vt:variant>
      <vt:variant>
        <vt:i4>720961</vt:i4>
      </vt:variant>
      <vt:variant>
        <vt:i4>12</vt:i4>
      </vt:variant>
      <vt:variant>
        <vt:i4>0</vt:i4>
      </vt:variant>
      <vt:variant>
        <vt:i4>5</vt:i4>
      </vt:variant>
      <vt:variant>
        <vt:lpwstr>http://www.rettsdata.no/direkte?grlink=gL19920703z2D93z2EzA75z2D7</vt:lpwstr>
      </vt:variant>
      <vt:variant>
        <vt:lpwstr/>
      </vt:variant>
      <vt:variant>
        <vt:i4>3276913</vt:i4>
      </vt:variant>
      <vt:variant>
        <vt:i4>9</vt:i4>
      </vt:variant>
      <vt:variant>
        <vt:i4>0</vt:i4>
      </vt:variant>
      <vt:variant>
        <vt:i4>5</vt:i4>
      </vt:variant>
      <vt:variant>
        <vt:lpwstr>http://www.rettsdata.no/direkte?grlink=gL19920703z2D93z2EzA74z2D19</vt:lpwstr>
      </vt:variant>
      <vt:variant>
        <vt:lpwstr/>
      </vt:variant>
      <vt:variant>
        <vt:i4>3342375</vt:i4>
      </vt:variant>
      <vt:variant>
        <vt:i4>6</vt:i4>
      </vt:variant>
      <vt:variant>
        <vt:i4>0</vt:i4>
      </vt:variant>
      <vt:variant>
        <vt:i4>5</vt:i4>
      </vt:variant>
      <vt:variant>
        <vt:lpwstr>http://www.rettsdata.no/direkte?grlink=gL19920703z2D93z2EK5</vt:lpwstr>
      </vt:variant>
      <vt:variant>
        <vt:lpwstr/>
      </vt:variant>
      <vt:variant>
        <vt:i4>3342375</vt:i4>
      </vt:variant>
      <vt:variant>
        <vt:i4>3</vt:i4>
      </vt:variant>
      <vt:variant>
        <vt:i4>0</vt:i4>
      </vt:variant>
      <vt:variant>
        <vt:i4>5</vt:i4>
      </vt:variant>
      <vt:variant>
        <vt:lpwstr>http://www.rettsdata.no/direkte?grlink=gL19920703z2D93z2EK4</vt:lpwstr>
      </vt:variant>
      <vt:variant>
        <vt:lpwstr/>
      </vt:variant>
      <vt:variant>
        <vt:i4>6160394</vt:i4>
      </vt:variant>
      <vt:variant>
        <vt:i4>0</vt:i4>
      </vt:variant>
      <vt:variant>
        <vt:i4>0</vt:i4>
      </vt:variant>
      <vt:variant>
        <vt:i4>5</vt:i4>
      </vt:variant>
      <vt:variant>
        <vt:lpwstr>http://rettsdata.no/direkte?grlink=gTILBEH~R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2019-09-20T13:10:00Z</dcterms:created>
  <dcterms:modified xsi:type="dcterms:W3CDTF">2019-09-20T13:12:00Z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module">
    <vt:lpwstr>38;176</vt:lpwstr>
  </property>
  <property fmtid="{D5CDD505-2E9C-101B-9397-08002B2CF9AE}" pid="3" name="grsourceid">
    <vt:lpwstr>1390</vt:lpwstr>
  </property>
  <property fmtid="{D5CDD505-2E9C-101B-9397-08002B2CF9AE}" pid="4" name="grbatch">
    <vt:lpwstr>8655</vt:lpwstr>
  </property>
  <property fmtid="{D5CDD505-2E9C-101B-9397-08002B2CF9AE}" pid="5" name="grid">
    <vt:lpwstr>641870</vt:lpwstr>
  </property>
  <property fmtid="{D5CDD505-2E9C-101B-9397-08002B2CF9AE}" pid="6" name="grclass3">
    <vt:lpwstr/>
  </property>
  <property fmtid="{D5CDD505-2E9C-101B-9397-08002B2CF9AE}" pid="7" name="grclass4">
    <vt:lpwstr/>
  </property>
  <property fmtid="{D5CDD505-2E9C-101B-9397-08002B2CF9AE}" pid="8" name="grdests">
    <vt:lpwstr>gPERSONVERNERKLzC6RINGz20FORz20ANSATTEz20z2Dz20GDPRz2EDOCX</vt:lpwstr>
  </property>
  <property fmtid="{D5CDD505-2E9C-101B-9397-08002B2CF9AE}" pid="9" name="grlinks">
    <vt:lpwstr>gL19610512z2D2;gL19610512z2D2z2EzA745C</vt:lpwstr>
  </property>
  <property fmtid="{D5CDD505-2E9C-101B-9397-08002B2CF9AE}" pid="10" name="grsearch">
    <vt:lpwstr>1</vt:lpwstr>
  </property>
  <property fmtid="{D5CDD505-2E9C-101B-9397-08002B2CF9AE}" pid="11" name="pagerank">
    <vt:lpwstr>1250</vt:lpwstr>
  </property>
  <property fmtid="{D5CDD505-2E9C-101B-9397-08002B2CF9AE}" pid="12" name="grsourcename">
    <vt:lpwstr>Maler</vt:lpwstr>
  </property>
  <property fmtid="{D5CDD505-2E9C-101B-9397-08002B2CF9AE}" pid="13" name="grsourcetitle">
    <vt:lpwstr>Maler (word, excel)</vt:lpwstr>
  </property>
  <property fmtid="{D5CDD505-2E9C-101B-9397-08002B2CF9AE}" pid="14" name="grdocumentname">
    <vt:lpwstr>gPERSONVERNERKLzC6RINGz20FORz20ANSATTEz20z2Dz20GDPRz2EDOCX</vt:lpwstr>
  </property>
  <property fmtid="{D5CDD505-2E9C-101B-9397-08002B2CF9AE}" pid="15" name="grsort">
    <vt:lpwstr/>
  </property>
  <property fmtid="{D5CDD505-2E9C-101B-9397-08002B2CF9AE}" pid="16" name="title">
    <vt:lpwstr>Personvernerklæring for ansatte - GDPR</vt:lpwstr>
  </property>
  <property fmtid="{D5CDD505-2E9C-101B-9397-08002B2CF9AE}" pid="17" name="rettskildeids">
    <vt:lpwstr>9;272</vt:lpwstr>
  </property>
  <property fmtid="{D5CDD505-2E9C-101B-9397-08002B2CF9AE}" pid="18" name="rettskildetexts">
    <vt:lpwstr>Maler og verktøy;Maler</vt:lpwstr>
  </property>
  <property fmtid="{D5CDD505-2E9C-101B-9397-08002B2CF9AE}" pid="19" name="avsenderids">
    <vt:lpwstr/>
  </property>
  <property fmtid="{D5CDD505-2E9C-101B-9397-08002B2CF9AE}" pid="20" name="avsendertexts">
    <vt:lpwstr/>
  </property>
  <property fmtid="{D5CDD505-2E9C-101B-9397-08002B2CF9AE}" pid="21" name="temaids">
    <vt:lpwstr>1788</vt:lpwstr>
  </property>
  <property fmtid="{D5CDD505-2E9C-101B-9397-08002B2CF9AE}" pid="22" name="tematexts">
    <vt:lpwstr>Personvern GDPR</vt:lpwstr>
  </property>
  <property fmtid="{D5CDD505-2E9C-101B-9397-08002B2CF9AE}" pid="23" name="subjectids">
    <vt:lpwstr/>
  </property>
  <property fmtid="{D5CDD505-2E9C-101B-9397-08002B2CF9AE}" pid="24" name="subjecttexts">
    <vt:lpwstr/>
  </property>
  <property fmtid="{D5CDD505-2E9C-101B-9397-08002B2CF9AE}" pid="25" name="nodeids">
    <vt:lpwstr>9;272;1788</vt:lpwstr>
  </property>
  <property fmtid="{D5CDD505-2E9C-101B-9397-08002B2CF9AE}" pid="26" name="nodeiexts">
    <vt:lpwstr>Maler og verktøy;Maler;Personvern GDPR</vt:lpwstr>
  </property>
  <property fmtid="{D5CDD505-2E9C-101B-9397-08002B2CF9AE}" pid="27" name="documenttype">
    <vt:lpwstr>2</vt:lpwstr>
  </property>
  <property fmtid="{D5CDD505-2E9C-101B-9397-08002B2CF9AE}" pid="28" name="ContentTypeId">
    <vt:lpwstr>0x0101002C4F34B0089596439BF1A96AD315B9AE</vt:lpwstr>
  </property>
</Properties>
</file>